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C6A8" w14:textId="748EE081" w:rsidR="000F4417" w:rsidRDefault="000F4417" w:rsidP="00067FC9">
      <w:pPr>
        <w:jc w:val="right"/>
        <w:rPr>
          <w:rFonts w:ascii="ＭＳ 明朝" w:hAnsi="ＭＳ 明朝"/>
          <w:sz w:val="22"/>
        </w:rPr>
      </w:pPr>
      <w:r w:rsidRPr="006E3E52">
        <w:rPr>
          <w:rFonts w:ascii="ＭＳ 明朝" w:hAnsi="ＭＳ 明朝" w:hint="eastAsia"/>
          <w:sz w:val="22"/>
        </w:rPr>
        <w:t>令和</w:t>
      </w:r>
      <w:r>
        <w:rPr>
          <w:rFonts w:ascii="ＭＳ 明朝" w:hAnsi="ＭＳ 明朝" w:hint="eastAsia"/>
          <w:sz w:val="22"/>
        </w:rPr>
        <w:t>４</w:t>
      </w:r>
      <w:r w:rsidRPr="006E3E52">
        <w:rPr>
          <w:rFonts w:ascii="ＭＳ 明朝" w:hAnsi="ＭＳ 明朝" w:hint="eastAsia"/>
          <w:sz w:val="22"/>
        </w:rPr>
        <w:t>年</w:t>
      </w:r>
      <w:r w:rsidR="00067FC9">
        <w:rPr>
          <w:rFonts w:ascii="ＭＳ 明朝" w:hAnsi="ＭＳ 明朝" w:hint="eastAsia"/>
          <w:sz w:val="22"/>
        </w:rPr>
        <w:t>５</w:t>
      </w:r>
      <w:r w:rsidRPr="006E3E52">
        <w:rPr>
          <w:rFonts w:ascii="ＭＳ 明朝" w:hAnsi="ＭＳ 明朝" w:hint="eastAsia"/>
          <w:sz w:val="22"/>
        </w:rPr>
        <w:t>月</w:t>
      </w:r>
      <w:r w:rsidR="00D2360D">
        <w:rPr>
          <w:rFonts w:ascii="ＭＳ 明朝" w:hAnsi="ＭＳ 明朝" w:hint="eastAsia"/>
          <w:sz w:val="22"/>
        </w:rPr>
        <w:t>１８</w:t>
      </w:r>
      <w:r w:rsidRPr="006E3E52">
        <w:rPr>
          <w:rFonts w:ascii="ＭＳ 明朝" w:hAnsi="ＭＳ 明朝" w:hint="eastAsia"/>
          <w:sz w:val="22"/>
        </w:rPr>
        <w:t>日</w:t>
      </w:r>
    </w:p>
    <w:p w14:paraId="10336D68" w14:textId="77777777" w:rsidR="00C32973" w:rsidRDefault="00C32973" w:rsidP="00067FC9">
      <w:pPr>
        <w:jc w:val="right"/>
        <w:rPr>
          <w:rFonts w:ascii="ＭＳ 明朝" w:hAnsi="ＭＳ 明朝"/>
          <w:sz w:val="22"/>
        </w:rPr>
      </w:pPr>
    </w:p>
    <w:p w14:paraId="04FAED4E" w14:textId="6F238C1C" w:rsidR="000F4417" w:rsidRDefault="000F4417" w:rsidP="000F4417">
      <w:pPr>
        <w:rPr>
          <w:rFonts w:ascii="ＭＳ 明朝" w:hAnsi="ＭＳ 明朝"/>
          <w:sz w:val="22"/>
        </w:rPr>
      </w:pPr>
      <w:r w:rsidRPr="001B72AC">
        <w:rPr>
          <w:rFonts w:ascii="ＭＳ 明朝" w:hAnsi="ＭＳ 明朝" w:hint="eastAsia"/>
          <w:sz w:val="22"/>
        </w:rPr>
        <w:t>会員　各位</w:t>
      </w:r>
    </w:p>
    <w:p w14:paraId="41C2F6FF" w14:textId="77777777" w:rsidR="00324C40" w:rsidRPr="001B72AC" w:rsidRDefault="00324C40" w:rsidP="000F4417">
      <w:pPr>
        <w:rPr>
          <w:rFonts w:ascii="ＭＳ 明朝" w:hAnsi="ＭＳ 明朝"/>
          <w:sz w:val="22"/>
        </w:rPr>
      </w:pPr>
    </w:p>
    <w:p w14:paraId="296E8DBF" w14:textId="1FF8F1C5" w:rsidR="000F4417" w:rsidRPr="001B72AC" w:rsidRDefault="000F4417" w:rsidP="000F4417">
      <w:pPr>
        <w:jc w:val="right"/>
        <w:rPr>
          <w:rFonts w:ascii="ＭＳ 明朝" w:hAnsi="ＭＳ 明朝"/>
          <w:sz w:val="22"/>
        </w:rPr>
      </w:pPr>
      <w:r w:rsidRPr="001B72AC">
        <w:rPr>
          <w:rFonts w:ascii="ＭＳ 明朝" w:hAnsi="ＭＳ 明朝" w:hint="eastAsia"/>
          <w:sz w:val="22"/>
        </w:rPr>
        <w:t>公益社団法人新潟県薬剤師会</w:t>
      </w:r>
    </w:p>
    <w:p w14:paraId="1140AC03" w14:textId="77777777" w:rsidR="000F4417" w:rsidRPr="001B72AC" w:rsidRDefault="000F4417" w:rsidP="000F4417">
      <w:pPr>
        <w:wordWrap w:val="0"/>
        <w:jc w:val="right"/>
        <w:rPr>
          <w:rFonts w:ascii="ＭＳ 明朝" w:hAnsi="ＭＳ 明朝"/>
          <w:sz w:val="22"/>
        </w:rPr>
      </w:pPr>
      <w:r w:rsidRPr="001B72AC">
        <w:rPr>
          <w:rFonts w:ascii="ＭＳ 明朝" w:hAnsi="ＭＳ 明朝" w:hint="eastAsia"/>
          <w:sz w:val="22"/>
        </w:rPr>
        <w:t xml:space="preserve">会長　</w:t>
      </w:r>
      <w:r>
        <w:rPr>
          <w:rFonts w:ascii="ＭＳ 明朝" w:hAnsi="ＭＳ 明朝" w:hint="eastAsia"/>
          <w:sz w:val="22"/>
        </w:rPr>
        <w:t>荻野　構一</w:t>
      </w:r>
    </w:p>
    <w:p w14:paraId="79139779" w14:textId="77777777" w:rsidR="000F4417" w:rsidRPr="001B72AC" w:rsidRDefault="000F4417" w:rsidP="000F4417">
      <w:pPr>
        <w:tabs>
          <w:tab w:val="left" w:pos="426"/>
          <w:tab w:val="left" w:pos="10204"/>
        </w:tabs>
        <w:ind w:right="308"/>
        <w:jc w:val="center"/>
        <w:rPr>
          <w:rFonts w:ascii="ＭＳ 明朝" w:hAnsi="ＭＳ 明朝"/>
          <w:sz w:val="20"/>
          <w:szCs w:val="21"/>
          <w:lang w:val="fr-FR"/>
        </w:rPr>
      </w:pPr>
    </w:p>
    <w:p w14:paraId="7FA6F97C" w14:textId="4EF94471" w:rsidR="000F4417" w:rsidRDefault="000F4417" w:rsidP="000F4417">
      <w:pPr>
        <w:jc w:val="center"/>
        <w:rPr>
          <w:rFonts w:ascii="ＭＳ 明朝" w:hAnsi="ＭＳ 明朝"/>
          <w:b/>
          <w:sz w:val="24"/>
        </w:rPr>
      </w:pPr>
      <w:r w:rsidRPr="001B72AC">
        <w:rPr>
          <w:rFonts w:ascii="ＭＳ 明朝" w:hAnsi="ＭＳ 明朝" w:hint="eastAsia"/>
          <w:b/>
          <w:sz w:val="24"/>
        </w:rPr>
        <w:t>「</w:t>
      </w:r>
      <w:bookmarkStart w:id="0" w:name="_Hlk68248322"/>
      <w:r w:rsidR="00067FC9">
        <w:rPr>
          <w:rFonts w:ascii="ＭＳ 明朝" w:hAnsi="ＭＳ 明朝" w:hint="eastAsia"/>
          <w:b/>
          <w:sz w:val="24"/>
        </w:rPr>
        <w:t>保険薬局</w:t>
      </w:r>
      <w:r w:rsidRPr="001B72AC">
        <w:rPr>
          <w:rFonts w:ascii="ＭＳ 明朝" w:hAnsi="ＭＳ 明朝" w:hint="eastAsia"/>
          <w:b/>
          <w:sz w:val="24"/>
        </w:rPr>
        <w:t>研修会</w:t>
      </w:r>
      <w:bookmarkEnd w:id="0"/>
      <w:r w:rsidRPr="001B72AC">
        <w:rPr>
          <w:rFonts w:ascii="ＭＳ 明朝" w:hAnsi="ＭＳ 明朝" w:hint="eastAsia"/>
          <w:b/>
          <w:sz w:val="24"/>
        </w:rPr>
        <w:t>」の</w:t>
      </w:r>
      <w:r w:rsidR="0069219E">
        <w:rPr>
          <w:rFonts w:ascii="ＭＳ 明朝" w:hAnsi="ＭＳ 明朝" w:hint="eastAsia"/>
          <w:b/>
          <w:sz w:val="24"/>
        </w:rPr>
        <w:t>ご案内</w:t>
      </w:r>
    </w:p>
    <w:p w14:paraId="43BE060E" w14:textId="77777777" w:rsidR="000F4417" w:rsidRPr="001B72AC" w:rsidRDefault="000F4417" w:rsidP="000F4417">
      <w:pPr>
        <w:jc w:val="center"/>
        <w:rPr>
          <w:rFonts w:ascii="ＭＳ 明朝" w:hAnsi="ＭＳ 明朝"/>
          <w:b/>
          <w:sz w:val="24"/>
        </w:rPr>
      </w:pPr>
    </w:p>
    <w:p w14:paraId="6BFB123D" w14:textId="76896D48" w:rsidR="000F4417" w:rsidRPr="004305C5" w:rsidRDefault="000F4417" w:rsidP="000F4417">
      <w:pPr>
        <w:rPr>
          <w:rFonts w:ascii="ＭＳ 明朝" w:hAnsi="ＭＳ 明朝"/>
          <w:sz w:val="22"/>
        </w:rPr>
      </w:pPr>
      <w:r w:rsidRPr="001B72AC">
        <w:rPr>
          <w:rFonts w:ascii="ＭＳ 明朝" w:hAnsi="ＭＳ 明朝" w:hint="eastAsia"/>
          <w:sz w:val="22"/>
        </w:rPr>
        <w:t xml:space="preserve">　</w:t>
      </w:r>
      <w:r w:rsidR="007D52F1">
        <w:rPr>
          <w:rFonts w:ascii="ＭＳ 明朝" w:hAnsi="ＭＳ 明朝" w:hint="eastAsia"/>
          <w:sz w:val="22"/>
        </w:rPr>
        <w:t>平素より</w:t>
      </w:r>
      <w:r w:rsidRPr="004305C5">
        <w:rPr>
          <w:rFonts w:ascii="ＭＳ 明朝" w:hAnsi="ＭＳ 明朝" w:hint="eastAsia"/>
          <w:sz w:val="22"/>
        </w:rPr>
        <w:t>当会会務に</w:t>
      </w:r>
      <w:r w:rsidR="00C32973">
        <w:rPr>
          <w:rFonts w:ascii="ＭＳ 明朝" w:hAnsi="ＭＳ 明朝" w:hint="eastAsia"/>
          <w:sz w:val="22"/>
        </w:rPr>
        <w:t>ご理解</w:t>
      </w:r>
      <w:r w:rsidRPr="004305C5">
        <w:rPr>
          <w:rFonts w:ascii="ＭＳ 明朝" w:hAnsi="ＭＳ 明朝" w:hint="eastAsia"/>
          <w:sz w:val="22"/>
        </w:rPr>
        <w:t>を賜り、厚く御礼申し上げます。</w:t>
      </w:r>
    </w:p>
    <w:p w14:paraId="2F5C803E" w14:textId="18A85022" w:rsidR="00222F67" w:rsidRDefault="00222F67" w:rsidP="00222F67">
      <w:pPr>
        <w:ind w:firstLineChars="100" w:firstLine="220"/>
        <w:rPr>
          <w:rFonts w:ascii="ＭＳ 明朝" w:hAnsi="ＭＳ 明朝"/>
          <w:sz w:val="22"/>
          <w:szCs w:val="21"/>
        </w:rPr>
      </w:pPr>
      <w:r w:rsidRPr="00D0629D">
        <w:rPr>
          <w:rFonts w:ascii="ＭＳ 明朝" w:hAnsi="ＭＳ 明朝" w:hint="eastAsia"/>
          <w:sz w:val="22"/>
          <w:szCs w:val="21"/>
        </w:rPr>
        <w:t>さて、</w:t>
      </w:r>
      <w:r w:rsidR="00C9053F">
        <w:rPr>
          <w:rFonts w:ascii="ＭＳ 明朝" w:hAnsi="ＭＳ 明朝" w:hint="eastAsia"/>
          <w:sz w:val="22"/>
          <w:szCs w:val="21"/>
        </w:rPr>
        <w:t>保険薬局</w:t>
      </w:r>
      <w:r w:rsidR="007D52F1">
        <w:rPr>
          <w:rFonts w:ascii="ＭＳ 明朝" w:hAnsi="ＭＳ 明朝" w:hint="eastAsia"/>
          <w:sz w:val="22"/>
          <w:szCs w:val="21"/>
        </w:rPr>
        <w:t>の質的向上を目的とし、</w:t>
      </w:r>
      <w:r w:rsidR="00C32973">
        <w:rPr>
          <w:rFonts w:ascii="ＭＳ 明朝" w:hAnsi="ＭＳ 明朝" w:hint="eastAsia"/>
          <w:snapToGrid w:val="0"/>
          <w:szCs w:val="21"/>
        </w:rPr>
        <w:t>保険薬局</w:t>
      </w:r>
      <w:r w:rsidR="00D2360D">
        <w:rPr>
          <w:rFonts w:ascii="ＭＳ 明朝" w:hAnsi="ＭＳ 明朝" w:hint="eastAsia"/>
          <w:snapToGrid w:val="0"/>
          <w:szCs w:val="21"/>
        </w:rPr>
        <w:t>研修会を下記のとおり開催</w:t>
      </w:r>
      <w:r w:rsidR="007B2F47">
        <w:rPr>
          <w:rFonts w:ascii="ＭＳ 明朝" w:hAnsi="ＭＳ 明朝" w:hint="eastAsia"/>
          <w:snapToGrid w:val="0"/>
          <w:szCs w:val="21"/>
        </w:rPr>
        <w:t>しますので</w:t>
      </w:r>
      <w:r w:rsidRPr="002026C2">
        <w:rPr>
          <w:rFonts w:ascii="ＭＳ 明朝" w:hAnsi="ＭＳ 明朝" w:hint="eastAsia"/>
          <w:snapToGrid w:val="0"/>
          <w:szCs w:val="21"/>
        </w:rPr>
        <w:t>ご案内</w:t>
      </w:r>
      <w:r w:rsidR="0069219E">
        <w:rPr>
          <w:rFonts w:ascii="ＭＳ 明朝" w:hAnsi="ＭＳ 明朝" w:hint="eastAsia"/>
          <w:snapToGrid w:val="0"/>
          <w:szCs w:val="21"/>
        </w:rPr>
        <w:t>いたし</w:t>
      </w:r>
      <w:r w:rsidRPr="002026C2">
        <w:rPr>
          <w:rFonts w:ascii="ＭＳ 明朝" w:hAnsi="ＭＳ 明朝" w:hint="eastAsia"/>
          <w:snapToGrid w:val="0"/>
          <w:szCs w:val="21"/>
        </w:rPr>
        <w:t>ます。</w:t>
      </w:r>
      <w:r w:rsidR="0008605A">
        <w:rPr>
          <w:rFonts w:ascii="ＭＳ 明朝" w:hAnsi="ＭＳ 明朝" w:hint="eastAsia"/>
          <w:sz w:val="22"/>
          <w:szCs w:val="21"/>
        </w:rPr>
        <w:t>本年度は</w:t>
      </w:r>
      <w:r w:rsidR="00C32973">
        <w:rPr>
          <w:rFonts w:ascii="ＭＳ 明朝" w:hAnsi="ＭＳ 明朝" w:hint="eastAsia"/>
          <w:sz w:val="22"/>
          <w:szCs w:val="21"/>
        </w:rPr>
        <w:t>、</w:t>
      </w:r>
      <w:r w:rsidR="007D52F1">
        <w:rPr>
          <w:rFonts w:ascii="ＭＳ 明朝" w:hAnsi="ＭＳ 明朝" w:hint="eastAsia"/>
          <w:sz w:val="22"/>
          <w:szCs w:val="21"/>
        </w:rPr>
        <w:t>令和４年度調剤報酬改定と今後の薬剤師の果たすべき役割について</w:t>
      </w:r>
      <w:r w:rsidR="0022537F">
        <w:rPr>
          <w:rFonts w:ascii="ＭＳ 明朝" w:hAnsi="ＭＳ 明朝" w:hint="eastAsia"/>
          <w:sz w:val="22"/>
          <w:szCs w:val="21"/>
        </w:rPr>
        <w:t>、</w:t>
      </w:r>
      <w:r w:rsidR="005E2FAA">
        <w:rPr>
          <w:rFonts w:ascii="ＭＳ 明朝" w:hAnsi="ＭＳ 明朝" w:hint="eastAsia"/>
          <w:sz w:val="22"/>
        </w:rPr>
        <w:t>厚生労働省 保険局 医療課</w:t>
      </w:r>
      <w:r w:rsidR="00C32973">
        <w:rPr>
          <w:rFonts w:ascii="ＭＳ 明朝" w:hAnsi="ＭＳ 明朝" w:hint="eastAsia"/>
          <w:sz w:val="22"/>
        </w:rPr>
        <w:t xml:space="preserve"> </w:t>
      </w:r>
      <w:r w:rsidR="005E2FAA">
        <w:rPr>
          <w:rFonts w:ascii="ＭＳ 明朝" w:hAnsi="ＭＳ 明朝" w:hint="eastAsia"/>
          <w:sz w:val="22"/>
          <w:szCs w:val="21"/>
        </w:rPr>
        <w:t>紀平</w:t>
      </w:r>
      <w:r w:rsidR="00C32973">
        <w:rPr>
          <w:rFonts w:ascii="ＭＳ 明朝" w:hAnsi="ＭＳ 明朝" w:hint="eastAsia"/>
          <w:sz w:val="22"/>
          <w:szCs w:val="21"/>
        </w:rPr>
        <w:t xml:space="preserve">哲也 </w:t>
      </w:r>
      <w:r w:rsidR="00C32973">
        <w:rPr>
          <w:rFonts w:ascii="ＭＳ 明朝" w:hAnsi="ＭＳ 明朝" w:hint="eastAsia"/>
          <w:sz w:val="22"/>
        </w:rPr>
        <w:t>薬剤管理官</w:t>
      </w:r>
      <w:r w:rsidR="00C32973">
        <w:rPr>
          <w:rFonts w:ascii="ＭＳ 明朝" w:hAnsi="ＭＳ 明朝" w:hint="eastAsia"/>
          <w:sz w:val="22"/>
          <w:szCs w:val="21"/>
        </w:rPr>
        <w:t>から</w:t>
      </w:r>
      <w:r w:rsidR="00D2360D">
        <w:rPr>
          <w:rFonts w:ascii="ＭＳ 明朝" w:hAnsi="ＭＳ 明朝" w:hint="eastAsia"/>
          <w:sz w:val="22"/>
          <w:szCs w:val="21"/>
        </w:rPr>
        <w:t>ご</w:t>
      </w:r>
      <w:r w:rsidR="007B2F47">
        <w:rPr>
          <w:rFonts w:ascii="ＭＳ 明朝" w:hAnsi="ＭＳ 明朝" w:hint="eastAsia"/>
          <w:sz w:val="22"/>
          <w:szCs w:val="21"/>
        </w:rPr>
        <w:t>講演いただきます</w:t>
      </w:r>
      <w:r>
        <w:rPr>
          <w:rFonts w:ascii="ＭＳ 明朝" w:hAnsi="ＭＳ 明朝" w:hint="eastAsia"/>
          <w:sz w:val="22"/>
          <w:szCs w:val="21"/>
        </w:rPr>
        <w:t>。</w:t>
      </w:r>
    </w:p>
    <w:p w14:paraId="0AB0A2DE" w14:textId="00751DEE" w:rsidR="00222F67" w:rsidRDefault="00222F67" w:rsidP="00222F67">
      <w:pPr>
        <w:ind w:firstLineChars="100" w:firstLine="220"/>
        <w:rPr>
          <w:rFonts w:ascii="ＭＳ 明朝" w:hAnsi="ＭＳ 明朝" w:cs="MS-Mincho"/>
          <w:kern w:val="0"/>
          <w:sz w:val="22"/>
        </w:rPr>
      </w:pPr>
      <w:r w:rsidRPr="00D0629D">
        <w:rPr>
          <w:rFonts w:ascii="ＭＳ 明朝" w:hAnsi="ＭＳ 明朝" w:hint="eastAsia"/>
          <w:sz w:val="22"/>
          <w:szCs w:val="21"/>
        </w:rPr>
        <w:t>新型コロナウイルス感染症の拡大防止の観点から、</w:t>
      </w:r>
      <w:r>
        <w:rPr>
          <w:rFonts w:ascii="ＭＳ 明朝" w:hAnsi="ＭＳ 明朝" w:hint="eastAsia"/>
          <w:sz w:val="22"/>
          <w:szCs w:val="21"/>
        </w:rPr>
        <w:t>ハイブリッド型</w:t>
      </w:r>
      <w:r w:rsidRPr="00D0629D">
        <w:rPr>
          <w:rFonts w:ascii="ＭＳ 明朝" w:hAnsi="ＭＳ 明朝" w:hint="eastAsia"/>
          <w:sz w:val="22"/>
          <w:szCs w:val="21"/>
        </w:rPr>
        <w:t>研修</w:t>
      </w:r>
      <w:r>
        <w:rPr>
          <w:rFonts w:ascii="ＭＳ 明朝" w:hAnsi="ＭＳ 明朝" w:hint="eastAsia"/>
          <w:sz w:val="22"/>
          <w:szCs w:val="21"/>
        </w:rPr>
        <w:t>として開催いたします。</w:t>
      </w:r>
      <w:r w:rsidRPr="00D0629D">
        <w:rPr>
          <w:rFonts w:ascii="ＭＳ 明朝" w:hAnsi="ＭＳ 明朝" w:hint="eastAsia"/>
          <w:sz w:val="22"/>
          <w:szCs w:val="21"/>
        </w:rPr>
        <w:t>ご参加に当たっては、</w:t>
      </w:r>
      <w:r w:rsidR="0008605A">
        <w:rPr>
          <w:rFonts w:ascii="ＭＳ 明朝" w:hAnsi="ＭＳ 明朝" w:hint="eastAsia"/>
          <w:sz w:val="22"/>
          <w:szCs w:val="21"/>
        </w:rPr>
        <w:t>必ず</w:t>
      </w:r>
      <w:r w:rsidRPr="00D0629D">
        <w:rPr>
          <w:rFonts w:ascii="ＭＳ 明朝" w:hAnsi="ＭＳ 明朝" w:hint="eastAsia"/>
          <w:sz w:val="22"/>
          <w:szCs w:val="21"/>
        </w:rPr>
        <w:t>事前</w:t>
      </w:r>
      <w:r w:rsidR="0008605A">
        <w:rPr>
          <w:rFonts w:ascii="ＭＳ 明朝" w:hAnsi="ＭＳ 明朝" w:hint="eastAsia"/>
          <w:sz w:val="22"/>
          <w:szCs w:val="21"/>
        </w:rPr>
        <w:t>にお</w:t>
      </w:r>
      <w:r w:rsidRPr="00D0629D">
        <w:rPr>
          <w:rFonts w:ascii="ＭＳ 明朝" w:hAnsi="ＭＳ 明朝" w:hint="eastAsia"/>
          <w:sz w:val="22"/>
          <w:szCs w:val="21"/>
        </w:rPr>
        <w:t>申込み</w:t>
      </w:r>
      <w:r w:rsidR="0008605A">
        <w:rPr>
          <w:rFonts w:ascii="ＭＳ 明朝" w:hAnsi="ＭＳ 明朝" w:hint="eastAsia"/>
          <w:sz w:val="22"/>
          <w:szCs w:val="21"/>
        </w:rPr>
        <w:t>ください</w:t>
      </w:r>
      <w:r w:rsidRPr="00D0629D">
        <w:rPr>
          <w:rFonts w:ascii="ＭＳ 明朝" w:hAnsi="ＭＳ 明朝" w:hint="eastAsia"/>
          <w:sz w:val="22"/>
          <w:szCs w:val="21"/>
        </w:rPr>
        <w:t>。</w:t>
      </w:r>
    </w:p>
    <w:p w14:paraId="7C24E3EE" w14:textId="10E9EFD9" w:rsidR="000A7701" w:rsidRDefault="00F56324" w:rsidP="000F4417">
      <w:pPr>
        <w:ind w:firstLineChars="100" w:firstLine="210"/>
        <w:jc w:val="center"/>
        <w:rPr>
          <w:rFonts w:ascii="ＭＳ 明朝" w:hAnsi="ＭＳ 明朝"/>
          <w:sz w:val="22"/>
          <w:szCs w:val="24"/>
        </w:rPr>
      </w:pPr>
      <w:r>
        <w:rPr>
          <w:rFonts w:hint="eastAsia"/>
          <w:noProof/>
        </w:rPr>
        <mc:AlternateContent>
          <mc:Choice Requires="wps">
            <w:drawing>
              <wp:anchor distT="0" distB="0" distL="114300" distR="114300" simplePos="0" relativeHeight="251659264" behindDoc="0" locked="0" layoutInCell="1" allowOverlap="1" wp14:anchorId="1B5F275B" wp14:editId="64545EFB">
                <wp:simplePos x="0" y="0"/>
                <wp:positionH relativeFrom="column">
                  <wp:posOffset>3002280</wp:posOffset>
                </wp:positionH>
                <wp:positionV relativeFrom="paragraph">
                  <wp:posOffset>28575</wp:posOffset>
                </wp:positionV>
                <wp:extent cx="4000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00050" cy="285750"/>
                        </a:xfrm>
                        <a:prstGeom prst="rect">
                          <a:avLst/>
                        </a:prstGeom>
                        <a:solidFill>
                          <a:schemeClr val="lt1"/>
                        </a:solidFill>
                        <a:ln w="6350">
                          <a:solidFill>
                            <a:schemeClr val="bg1"/>
                          </a:solidFill>
                        </a:ln>
                      </wps:spPr>
                      <wps:txbx>
                        <w:txbxContent>
                          <w:p w14:paraId="1E41E94E" w14:textId="713DBC39" w:rsidR="00F56324" w:rsidRDefault="00F56324" w:rsidP="00F56324">
                            <w:pPr>
                              <w:jc w:val="center"/>
                            </w:pPr>
                            <w:r>
                              <w:rPr>
                                <w:rFonts w:hint="eastAsia"/>
                              </w:rPr>
                              <w:t>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5F275B" id="_x0000_t202" coordsize="21600,21600" o:spt="202" path="m,l,21600r21600,l21600,xe">
                <v:stroke joinstyle="miter"/>
                <v:path gradientshapeok="t" o:connecttype="rect"/>
              </v:shapetype>
              <v:shape id="テキスト ボックス 2" o:spid="_x0000_s1026" type="#_x0000_t202" style="position:absolute;left:0;text-align:left;margin-left:236.4pt;margin-top:2.25pt;width:31.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" fillcolor="white [3201]" strokecolor="white [3212]" strokeweight=".5pt">
                <v:textbox>
                  <w:txbxContent>
                    <w:p w14:paraId="1E41E94E" w14:textId="713DBC39" w:rsidR="00F56324" w:rsidRDefault="00F56324" w:rsidP="00F56324">
                      <w:pPr>
                        <w:jc w:val="center"/>
                      </w:pPr>
                      <w:r>
                        <w:rPr>
                          <w:rFonts w:hint="eastAsia"/>
                        </w:rPr>
                        <w:t>記</w:t>
                      </w:r>
                    </w:p>
                  </w:txbxContent>
                </v:textbox>
              </v:shape>
            </w:pict>
          </mc:Fallback>
        </mc:AlternateContent>
      </w:r>
    </w:p>
    <w:p w14:paraId="68217AA4" w14:textId="1437A169" w:rsidR="000F4417" w:rsidRDefault="000F4417" w:rsidP="000F4417">
      <w:pPr>
        <w:ind w:firstLineChars="100" w:firstLine="220"/>
        <w:jc w:val="center"/>
        <w:rPr>
          <w:rFonts w:ascii="ＭＳ 明朝" w:hAnsi="ＭＳ 明朝"/>
          <w:sz w:val="22"/>
          <w:szCs w:val="24"/>
        </w:rPr>
      </w:pPr>
    </w:p>
    <w:tbl>
      <w:tblPr>
        <w:tblW w:w="9984" w:type="dxa"/>
        <w:tblLook w:val="04A0" w:firstRow="1" w:lastRow="0" w:firstColumn="1" w:lastColumn="0" w:noHBand="0" w:noVBand="1"/>
      </w:tblPr>
      <w:tblGrid>
        <w:gridCol w:w="1560"/>
        <w:gridCol w:w="8365"/>
        <w:gridCol w:w="59"/>
      </w:tblGrid>
      <w:tr w:rsidR="000F4417" w:rsidRPr="004305C5" w14:paraId="2F310169" w14:textId="77777777" w:rsidTr="00697DA4">
        <w:trPr>
          <w:trHeight w:val="469"/>
        </w:trPr>
        <w:tc>
          <w:tcPr>
            <w:tcW w:w="1560" w:type="dxa"/>
            <w:shd w:val="clear" w:color="auto" w:fill="auto"/>
          </w:tcPr>
          <w:p w14:paraId="0A995FDC" w14:textId="4469C237" w:rsidR="000F4417" w:rsidRPr="004305C5" w:rsidRDefault="005512FC" w:rsidP="00AA72E2">
            <w:pPr>
              <w:ind w:rightChars="16" w:right="34"/>
              <w:jc w:val="left"/>
              <w:rPr>
                <w:rFonts w:ascii="ＭＳ 明朝" w:hAnsi="ＭＳ 明朝"/>
                <w:sz w:val="22"/>
              </w:rPr>
            </w:pPr>
            <w:r>
              <w:rPr>
                <w:rFonts w:ascii="ＭＳ 明朝" w:hAnsi="ＭＳ 明朝" w:hint="eastAsia"/>
                <w:sz w:val="22"/>
              </w:rPr>
              <w:t>１.</w:t>
            </w:r>
            <w:r w:rsidR="00AA72E2">
              <w:rPr>
                <w:rFonts w:ascii="ＭＳ 明朝" w:hAnsi="ＭＳ 明朝" w:hint="eastAsia"/>
                <w:sz w:val="22"/>
              </w:rPr>
              <w:t>開催日時</w:t>
            </w:r>
            <w:bookmarkStart w:id="1" w:name="_GoBack"/>
            <w:bookmarkEnd w:id="1"/>
          </w:p>
        </w:tc>
        <w:tc>
          <w:tcPr>
            <w:tcW w:w="8424" w:type="dxa"/>
            <w:gridSpan w:val="2"/>
            <w:shd w:val="clear" w:color="auto" w:fill="auto"/>
          </w:tcPr>
          <w:p w14:paraId="38FF24BC" w14:textId="5ADE37AE" w:rsidR="00AA72E2" w:rsidRPr="004305C5" w:rsidRDefault="00AA72E2" w:rsidP="00534475">
            <w:pPr>
              <w:rPr>
                <w:rFonts w:ascii="ＭＳ 明朝" w:hAnsi="ＭＳ 明朝" w:hint="eastAsia"/>
                <w:sz w:val="22"/>
              </w:rPr>
            </w:pPr>
            <w:r w:rsidRPr="004305C5">
              <w:rPr>
                <w:rFonts w:ascii="ＭＳ 明朝" w:hAnsi="ＭＳ 明朝" w:hint="eastAsia"/>
                <w:sz w:val="22"/>
              </w:rPr>
              <w:t>令和</w:t>
            </w:r>
            <w:r>
              <w:rPr>
                <w:rFonts w:ascii="ＭＳ 明朝" w:hAnsi="ＭＳ 明朝" w:hint="eastAsia"/>
                <w:sz w:val="22"/>
              </w:rPr>
              <w:t>４</w:t>
            </w:r>
            <w:r w:rsidRPr="004305C5">
              <w:rPr>
                <w:rFonts w:ascii="ＭＳ 明朝" w:hAnsi="ＭＳ 明朝" w:hint="eastAsia"/>
                <w:sz w:val="22"/>
              </w:rPr>
              <w:t>年</w:t>
            </w:r>
            <w:r>
              <w:rPr>
                <w:rFonts w:ascii="ＭＳ 明朝" w:hAnsi="ＭＳ 明朝" w:hint="eastAsia"/>
                <w:sz w:val="22"/>
              </w:rPr>
              <w:t>７</w:t>
            </w:r>
            <w:r w:rsidRPr="004305C5">
              <w:rPr>
                <w:rFonts w:ascii="ＭＳ 明朝" w:hAnsi="ＭＳ 明朝" w:hint="eastAsia"/>
                <w:sz w:val="22"/>
              </w:rPr>
              <w:t>月</w:t>
            </w:r>
            <w:r>
              <w:rPr>
                <w:rFonts w:ascii="ＭＳ 明朝" w:hAnsi="ＭＳ 明朝" w:hint="eastAsia"/>
                <w:sz w:val="22"/>
              </w:rPr>
              <w:t>３</w:t>
            </w:r>
            <w:r w:rsidRPr="004305C5">
              <w:rPr>
                <w:rFonts w:ascii="ＭＳ 明朝" w:hAnsi="ＭＳ 明朝"/>
                <w:sz w:val="22"/>
              </w:rPr>
              <w:t>日</w:t>
            </w:r>
            <w:r w:rsidRPr="004305C5">
              <w:rPr>
                <w:rFonts w:ascii="ＭＳ 明朝" w:hAnsi="ＭＳ 明朝" w:hint="eastAsia"/>
                <w:sz w:val="22"/>
              </w:rPr>
              <w:t>（日</w:t>
            </w:r>
            <w:r w:rsidRPr="00280E1B">
              <w:rPr>
                <w:rFonts w:ascii="ＭＳ 明朝" w:hAnsi="ＭＳ 明朝" w:hint="eastAsia"/>
                <w:sz w:val="22"/>
              </w:rPr>
              <w:t>）</w:t>
            </w:r>
            <w:r w:rsidRPr="008E3076">
              <w:rPr>
                <w:rFonts w:ascii="ＭＳ 明朝" w:hAnsi="ＭＳ 明朝"/>
                <w:sz w:val="22"/>
              </w:rPr>
              <w:t>13</w:t>
            </w:r>
            <w:r w:rsidRPr="008E3076">
              <w:rPr>
                <w:rFonts w:ascii="ＭＳ 明朝" w:hAnsi="ＭＳ 明朝" w:hint="eastAsia"/>
                <w:sz w:val="22"/>
              </w:rPr>
              <w:t>時30分</w:t>
            </w:r>
            <w:r w:rsidRPr="008E3076">
              <w:rPr>
                <w:rFonts w:ascii="ＭＳ 明朝" w:hAnsi="ＭＳ 明朝"/>
                <w:sz w:val="22"/>
              </w:rPr>
              <w:t>～</w:t>
            </w:r>
            <w:r w:rsidRPr="008E3076">
              <w:rPr>
                <w:rFonts w:ascii="ＭＳ 明朝" w:hAnsi="ＭＳ 明朝" w:hint="eastAsia"/>
                <w:sz w:val="22"/>
              </w:rPr>
              <w:t>16時</w:t>
            </w:r>
            <w:r>
              <w:rPr>
                <w:rFonts w:ascii="ＭＳ 明朝" w:hAnsi="ＭＳ 明朝" w:hint="eastAsia"/>
                <w:sz w:val="22"/>
              </w:rPr>
              <w:t>40</w:t>
            </w:r>
            <w:r w:rsidRPr="008E3076">
              <w:rPr>
                <w:rFonts w:ascii="ＭＳ 明朝" w:hAnsi="ＭＳ 明朝" w:hint="eastAsia"/>
                <w:sz w:val="22"/>
              </w:rPr>
              <w:t>分</w:t>
            </w:r>
          </w:p>
        </w:tc>
      </w:tr>
      <w:tr w:rsidR="00980802" w:rsidRPr="004305C5" w14:paraId="6D67E616" w14:textId="77777777" w:rsidTr="00697DA4">
        <w:trPr>
          <w:trHeight w:val="432"/>
        </w:trPr>
        <w:tc>
          <w:tcPr>
            <w:tcW w:w="1560" w:type="dxa"/>
            <w:shd w:val="clear" w:color="auto" w:fill="auto"/>
          </w:tcPr>
          <w:p w14:paraId="699673BF" w14:textId="7BDE72B8" w:rsidR="00980802" w:rsidRDefault="00980802" w:rsidP="005512FC">
            <w:pPr>
              <w:ind w:rightChars="16" w:right="34"/>
              <w:jc w:val="left"/>
              <w:rPr>
                <w:rFonts w:ascii="ＭＳ 明朝" w:hAnsi="ＭＳ 明朝"/>
                <w:sz w:val="22"/>
              </w:rPr>
            </w:pPr>
            <w:r>
              <w:rPr>
                <w:rFonts w:ascii="ＭＳ 明朝" w:hAnsi="ＭＳ 明朝" w:hint="eastAsia"/>
                <w:sz w:val="22"/>
              </w:rPr>
              <w:t>２.</w:t>
            </w:r>
            <w:r w:rsidR="00AA72E2" w:rsidRPr="00AA72E2">
              <w:rPr>
                <w:rFonts w:ascii="ＭＳ 明朝" w:hAnsi="ＭＳ 明朝" w:hint="eastAsia"/>
                <w:spacing w:val="11"/>
                <w:w w:val="72"/>
                <w:kern w:val="0"/>
                <w:sz w:val="22"/>
                <w:fitText w:val="880" w:id="-1517115648"/>
              </w:rPr>
              <w:t>主催・共</w:t>
            </w:r>
            <w:r w:rsidR="00AA72E2" w:rsidRPr="00AA72E2">
              <w:rPr>
                <w:rFonts w:ascii="ＭＳ 明朝" w:hAnsi="ＭＳ 明朝" w:hint="eastAsia"/>
                <w:spacing w:val="1"/>
                <w:w w:val="72"/>
                <w:kern w:val="0"/>
                <w:sz w:val="22"/>
                <w:fitText w:val="880" w:id="-1517115648"/>
              </w:rPr>
              <w:t>催</w:t>
            </w:r>
          </w:p>
        </w:tc>
        <w:tc>
          <w:tcPr>
            <w:tcW w:w="8424" w:type="dxa"/>
            <w:gridSpan w:val="2"/>
            <w:shd w:val="clear" w:color="auto" w:fill="auto"/>
          </w:tcPr>
          <w:p w14:paraId="4BE3635E" w14:textId="644DCDAB" w:rsidR="00980802" w:rsidRPr="00AA72E2" w:rsidRDefault="00AA72E2" w:rsidP="00792917">
            <w:pPr>
              <w:rPr>
                <w:rFonts w:ascii="ＭＳ 明朝" w:hAnsi="ＭＳ 明朝" w:hint="eastAsia"/>
                <w:sz w:val="22"/>
              </w:rPr>
            </w:pPr>
            <w:r>
              <w:rPr>
                <w:rFonts w:ascii="ＭＳ 明朝" w:hAnsi="ＭＳ 明朝" w:hint="eastAsia"/>
                <w:sz w:val="22"/>
              </w:rPr>
              <w:t>新潟県薬剤師研修協議会・公益社団法人新潟県薬剤師会</w:t>
            </w:r>
          </w:p>
        </w:tc>
      </w:tr>
      <w:tr w:rsidR="000F4417" w:rsidRPr="004305C5" w14:paraId="0D07B360" w14:textId="77777777" w:rsidTr="00697DA4">
        <w:trPr>
          <w:trHeight w:val="424"/>
        </w:trPr>
        <w:tc>
          <w:tcPr>
            <w:tcW w:w="1560" w:type="dxa"/>
            <w:shd w:val="clear" w:color="auto" w:fill="auto"/>
          </w:tcPr>
          <w:p w14:paraId="060FED11" w14:textId="744532E5" w:rsidR="000F4417" w:rsidRPr="004305C5" w:rsidRDefault="00980802" w:rsidP="005512FC">
            <w:pPr>
              <w:ind w:rightChars="16" w:right="34"/>
              <w:jc w:val="left"/>
              <w:rPr>
                <w:rFonts w:ascii="ＭＳ 明朝" w:hAnsi="ＭＳ 明朝"/>
                <w:sz w:val="22"/>
              </w:rPr>
            </w:pPr>
            <w:r>
              <w:rPr>
                <w:rFonts w:ascii="ＭＳ 明朝" w:hAnsi="ＭＳ 明朝" w:hint="eastAsia"/>
                <w:sz w:val="22"/>
              </w:rPr>
              <w:t>３</w:t>
            </w:r>
            <w:r w:rsidR="005512FC">
              <w:rPr>
                <w:rFonts w:ascii="ＭＳ 明朝" w:hAnsi="ＭＳ 明朝" w:hint="eastAsia"/>
                <w:sz w:val="22"/>
              </w:rPr>
              <w:t>.</w:t>
            </w:r>
            <w:r w:rsidR="000F4417" w:rsidRPr="004305C5">
              <w:rPr>
                <w:rFonts w:ascii="ＭＳ 明朝" w:hAnsi="ＭＳ 明朝" w:hint="eastAsia"/>
                <w:sz w:val="22"/>
              </w:rPr>
              <w:t>開催方法</w:t>
            </w:r>
          </w:p>
        </w:tc>
        <w:tc>
          <w:tcPr>
            <w:tcW w:w="8424" w:type="dxa"/>
            <w:gridSpan w:val="2"/>
            <w:shd w:val="clear" w:color="auto" w:fill="auto"/>
          </w:tcPr>
          <w:p w14:paraId="2C066970" w14:textId="160A2D92" w:rsidR="000F4417" w:rsidRPr="004305C5" w:rsidRDefault="000F4417" w:rsidP="00C75787">
            <w:pPr>
              <w:rPr>
                <w:rFonts w:ascii="ＭＳ 明朝" w:hAnsi="ＭＳ 明朝"/>
                <w:sz w:val="22"/>
              </w:rPr>
            </w:pPr>
            <w:r w:rsidRPr="004305C5">
              <w:rPr>
                <w:rFonts w:ascii="ＭＳ 明朝" w:hAnsi="ＭＳ 明朝" w:hint="eastAsia"/>
                <w:kern w:val="0"/>
                <w:sz w:val="22"/>
              </w:rPr>
              <w:t>集合研修</w:t>
            </w:r>
            <w:r>
              <w:rPr>
                <w:rFonts w:ascii="ＭＳ 明朝" w:hAnsi="ＭＳ 明朝" w:hint="eastAsia"/>
                <w:kern w:val="0"/>
                <w:sz w:val="22"/>
              </w:rPr>
              <w:t>及び</w:t>
            </w:r>
            <w:r w:rsidRPr="004305C5">
              <w:rPr>
                <w:rFonts w:ascii="ＭＳ 明朝" w:hAnsi="ＭＳ 明朝"/>
                <w:sz w:val="22"/>
              </w:rPr>
              <w:t>Zoom</w:t>
            </w:r>
            <w:r w:rsidRPr="004305C5">
              <w:rPr>
                <w:rFonts w:ascii="ＭＳ 明朝" w:hAnsi="ＭＳ 明朝" w:hint="eastAsia"/>
                <w:sz w:val="22"/>
              </w:rPr>
              <w:t>ウェビナー</w:t>
            </w:r>
            <w:r w:rsidRPr="004305C5">
              <w:rPr>
                <w:rFonts w:ascii="ＭＳ 明朝" w:hAnsi="ＭＳ 明朝"/>
                <w:sz w:val="22"/>
              </w:rPr>
              <w:t>による</w:t>
            </w:r>
            <w:r w:rsidR="0069219E">
              <w:rPr>
                <w:rFonts w:ascii="ＭＳ 明朝" w:hAnsi="ＭＳ 明朝" w:hint="eastAsia"/>
                <w:sz w:val="22"/>
              </w:rPr>
              <w:t>W</w:t>
            </w:r>
            <w:r w:rsidRPr="004305C5">
              <w:rPr>
                <w:rFonts w:ascii="ＭＳ 明朝" w:hAnsi="ＭＳ 明朝"/>
                <w:sz w:val="22"/>
              </w:rPr>
              <w:t>eb研修</w:t>
            </w:r>
          </w:p>
        </w:tc>
      </w:tr>
      <w:tr w:rsidR="000F4417" w:rsidRPr="004305C5" w14:paraId="7C4A52B0" w14:textId="77777777" w:rsidTr="005512FC">
        <w:trPr>
          <w:trHeight w:val="712"/>
        </w:trPr>
        <w:tc>
          <w:tcPr>
            <w:tcW w:w="1560" w:type="dxa"/>
            <w:shd w:val="clear" w:color="auto" w:fill="auto"/>
          </w:tcPr>
          <w:p w14:paraId="7B791A80" w14:textId="6BA5939F" w:rsidR="000F4417" w:rsidRPr="004305C5" w:rsidRDefault="00980802" w:rsidP="005512FC">
            <w:pPr>
              <w:ind w:rightChars="16" w:right="34"/>
              <w:jc w:val="left"/>
              <w:rPr>
                <w:rFonts w:ascii="ＭＳ 明朝" w:hAnsi="ＭＳ 明朝"/>
                <w:sz w:val="22"/>
              </w:rPr>
            </w:pPr>
            <w:r>
              <w:rPr>
                <w:rFonts w:ascii="ＭＳ 明朝" w:hAnsi="ＭＳ 明朝" w:hint="eastAsia"/>
                <w:sz w:val="22"/>
              </w:rPr>
              <w:t>４</w:t>
            </w:r>
            <w:r w:rsidR="005512FC">
              <w:rPr>
                <w:rFonts w:ascii="ＭＳ 明朝" w:hAnsi="ＭＳ 明朝" w:hint="eastAsia"/>
                <w:sz w:val="22"/>
              </w:rPr>
              <w:t>.</w:t>
            </w:r>
            <w:r w:rsidR="000F4417">
              <w:rPr>
                <w:rFonts w:ascii="ＭＳ 明朝" w:hAnsi="ＭＳ 明朝" w:hint="eastAsia"/>
                <w:sz w:val="22"/>
              </w:rPr>
              <w:t>会</w:t>
            </w:r>
            <w:r w:rsidR="005512FC">
              <w:rPr>
                <w:rFonts w:ascii="ＭＳ 明朝" w:hAnsi="ＭＳ 明朝" w:hint="eastAsia"/>
                <w:sz w:val="22"/>
              </w:rPr>
              <w:t xml:space="preserve">　　</w:t>
            </w:r>
            <w:r w:rsidR="000F4417">
              <w:rPr>
                <w:rFonts w:ascii="ＭＳ 明朝" w:hAnsi="ＭＳ 明朝" w:hint="eastAsia"/>
                <w:sz w:val="22"/>
              </w:rPr>
              <w:t>場</w:t>
            </w:r>
          </w:p>
        </w:tc>
        <w:tc>
          <w:tcPr>
            <w:tcW w:w="8424" w:type="dxa"/>
            <w:gridSpan w:val="2"/>
            <w:shd w:val="clear" w:color="auto" w:fill="auto"/>
          </w:tcPr>
          <w:p w14:paraId="4C718A2E" w14:textId="5D26CDE1" w:rsidR="00067FC9" w:rsidRPr="00D0629D" w:rsidRDefault="00067FC9" w:rsidP="00067FC9">
            <w:pPr>
              <w:tabs>
                <w:tab w:val="left" w:pos="2700"/>
              </w:tabs>
              <w:rPr>
                <w:rFonts w:ascii="ＭＳ 明朝" w:hAnsi="ＭＳ 明朝"/>
                <w:sz w:val="22"/>
              </w:rPr>
            </w:pPr>
            <w:r>
              <w:rPr>
                <w:rFonts w:ascii="ＭＳ 明朝" w:hAnsi="ＭＳ 明朝" w:hint="eastAsia"/>
                <w:sz w:val="22"/>
              </w:rPr>
              <w:t>コープシティ花園「ガレッソホール」</w:t>
            </w:r>
          </w:p>
          <w:p w14:paraId="6FFA9C47" w14:textId="35212DB5" w:rsidR="000F4417" w:rsidRPr="0069219E" w:rsidRDefault="00067FC9" w:rsidP="0069219E">
            <w:pPr>
              <w:tabs>
                <w:tab w:val="left" w:pos="2911"/>
              </w:tabs>
              <w:rPr>
                <w:rFonts w:ascii="ＭＳ 明朝" w:hAnsi="ＭＳ 明朝"/>
                <w:sz w:val="22"/>
              </w:rPr>
            </w:pPr>
            <w:r w:rsidRPr="00D0629D">
              <w:rPr>
                <w:rFonts w:ascii="ＭＳ 明朝" w:hAnsi="ＭＳ 明朝" w:hint="eastAsia"/>
                <w:sz w:val="22"/>
              </w:rPr>
              <w:t>（</w:t>
            </w:r>
            <w:r w:rsidRPr="00D4534D">
              <w:rPr>
                <w:rFonts w:ascii="ＭＳ 明朝" w:hAnsi="ＭＳ 明朝" w:hint="eastAsia"/>
                <w:sz w:val="22"/>
              </w:rPr>
              <w:t>新潟市中央区花園１丁目２</w:t>
            </w:r>
            <w:r w:rsidRPr="00D4534D">
              <w:rPr>
                <w:rFonts w:ascii="ＭＳ 明朝" w:hAnsi="ＭＳ 明朝"/>
                <w:sz w:val="22"/>
              </w:rPr>
              <w:t>−</w:t>
            </w:r>
            <w:r w:rsidRPr="00D4534D">
              <w:rPr>
                <w:rFonts w:ascii="ＭＳ 明朝" w:hAnsi="ＭＳ 明朝" w:hint="eastAsia"/>
                <w:sz w:val="22"/>
              </w:rPr>
              <w:t>２</w:t>
            </w:r>
            <w:r w:rsidRPr="00D0629D">
              <w:rPr>
                <w:rFonts w:ascii="ＭＳ 明朝" w:hAnsi="ＭＳ 明朝" w:hint="eastAsia"/>
                <w:sz w:val="22"/>
              </w:rPr>
              <w:t xml:space="preserve">　　</w:t>
            </w:r>
            <w:r w:rsidRPr="00D0629D">
              <w:rPr>
                <w:rFonts w:ascii="ＭＳ 明朝" w:hAnsi="ＭＳ 明朝"/>
                <w:sz w:val="22"/>
              </w:rPr>
              <w:t>TEL</w:t>
            </w:r>
            <w:r w:rsidRPr="00D0629D">
              <w:rPr>
                <w:rFonts w:ascii="ＭＳ 明朝" w:hAnsi="ＭＳ 明朝" w:hint="eastAsia"/>
                <w:sz w:val="22"/>
              </w:rPr>
              <w:t xml:space="preserve">　</w:t>
            </w:r>
            <w:r w:rsidRPr="00D4534D">
              <w:rPr>
                <w:rFonts w:ascii="ＭＳ 明朝" w:hAnsi="ＭＳ 明朝"/>
                <w:sz w:val="22"/>
              </w:rPr>
              <w:t>025-248-7511</w:t>
            </w:r>
            <w:r w:rsidRPr="00D0629D">
              <w:rPr>
                <w:rFonts w:ascii="ＭＳ 明朝" w:hAnsi="ＭＳ 明朝" w:hint="eastAsia"/>
                <w:sz w:val="22"/>
              </w:rPr>
              <w:t>）</w:t>
            </w:r>
          </w:p>
        </w:tc>
      </w:tr>
      <w:tr w:rsidR="000F4417" w:rsidRPr="004305C5" w14:paraId="3D63A855" w14:textId="77777777" w:rsidTr="005D7068">
        <w:trPr>
          <w:gridAfter w:val="1"/>
          <w:wAfter w:w="59" w:type="dxa"/>
          <w:trHeight w:val="2021"/>
        </w:trPr>
        <w:tc>
          <w:tcPr>
            <w:tcW w:w="1560" w:type="dxa"/>
            <w:shd w:val="clear" w:color="auto" w:fill="auto"/>
          </w:tcPr>
          <w:p w14:paraId="4A5336BA" w14:textId="2EEA96B4" w:rsidR="000F4417" w:rsidRPr="004305C5" w:rsidRDefault="00980802" w:rsidP="005512FC">
            <w:pPr>
              <w:tabs>
                <w:tab w:val="left" w:pos="2700"/>
              </w:tabs>
              <w:ind w:rightChars="16" w:right="34"/>
              <w:jc w:val="left"/>
              <w:rPr>
                <w:rFonts w:ascii="ＭＳ 明朝" w:hAnsi="ＭＳ 明朝" w:cs="MS-Mincho"/>
                <w:kern w:val="0"/>
                <w:sz w:val="22"/>
              </w:rPr>
            </w:pPr>
            <w:r>
              <w:rPr>
                <w:rFonts w:ascii="ＭＳ 明朝" w:hAnsi="ＭＳ 明朝" w:cs="MS-Mincho" w:hint="eastAsia"/>
                <w:kern w:val="0"/>
                <w:sz w:val="22"/>
              </w:rPr>
              <w:t>５</w:t>
            </w:r>
            <w:r w:rsidR="005512FC">
              <w:rPr>
                <w:rFonts w:ascii="ＭＳ 明朝" w:hAnsi="ＭＳ 明朝" w:cs="MS-Mincho" w:hint="eastAsia"/>
                <w:kern w:val="0"/>
                <w:sz w:val="22"/>
              </w:rPr>
              <w:t>.</w:t>
            </w:r>
            <w:r w:rsidR="000F4417">
              <w:rPr>
                <w:rFonts w:ascii="ＭＳ 明朝" w:hAnsi="ＭＳ 明朝" w:cs="MS-Mincho" w:hint="eastAsia"/>
                <w:kern w:val="0"/>
                <w:sz w:val="22"/>
              </w:rPr>
              <w:t>研修内容</w:t>
            </w:r>
          </w:p>
        </w:tc>
        <w:tc>
          <w:tcPr>
            <w:tcW w:w="8365" w:type="dxa"/>
            <w:shd w:val="clear" w:color="auto" w:fill="auto"/>
          </w:tcPr>
          <w:p w14:paraId="5D4F28A4" w14:textId="625D79B2" w:rsidR="00067FC9" w:rsidRDefault="007C1B4E" w:rsidP="00067FC9">
            <w:pPr>
              <w:tabs>
                <w:tab w:val="left" w:pos="499"/>
                <w:tab w:val="left" w:pos="2552"/>
              </w:tabs>
              <w:rPr>
                <w:rFonts w:ascii="ＭＳ 明朝" w:hAnsi="ＭＳ 明朝"/>
                <w:sz w:val="22"/>
              </w:rPr>
            </w:pPr>
            <w:r>
              <w:rPr>
                <w:rFonts w:ascii="ＭＳ 明朝" w:hAnsi="ＭＳ 明朝" w:hint="eastAsia"/>
                <w:sz w:val="22"/>
              </w:rPr>
              <w:t>(1)</w:t>
            </w:r>
            <w:r w:rsidR="000A4134">
              <w:rPr>
                <w:rFonts w:ascii="ＭＳ 明朝" w:hAnsi="ＭＳ 明朝" w:hint="eastAsia"/>
                <w:sz w:val="22"/>
              </w:rPr>
              <w:t>「</w:t>
            </w:r>
            <w:r w:rsidR="00AB1BDA">
              <w:rPr>
                <w:rFonts w:hint="eastAsia"/>
                <w:sz w:val="22"/>
              </w:rPr>
              <w:t>患者本位の医薬分業をめざして</w:t>
            </w:r>
            <w:r w:rsidR="00067FC9">
              <w:rPr>
                <w:rFonts w:ascii="ＭＳ 明朝" w:hAnsi="ＭＳ 明朝" w:hint="eastAsia"/>
                <w:sz w:val="22"/>
              </w:rPr>
              <w:t>」</w:t>
            </w:r>
          </w:p>
          <w:p w14:paraId="40D70620" w14:textId="1ABE66CC" w:rsidR="00067FC9" w:rsidRDefault="00067FC9" w:rsidP="00067FC9">
            <w:pPr>
              <w:tabs>
                <w:tab w:val="left" w:pos="499"/>
                <w:tab w:val="left" w:pos="2552"/>
              </w:tabs>
              <w:ind w:firstLineChars="350" w:firstLine="770"/>
              <w:rPr>
                <w:rFonts w:ascii="ＭＳ 明朝" w:hAnsi="ＭＳ 明朝"/>
                <w:sz w:val="22"/>
              </w:rPr>
            </w:pPr>
            <w:r>
              <w:rPr>
                <w:rFonts w:ascii="ＭＳ 明朝" w:hAnsi="ＭＳ 明朝" w:hint="eastAsia"/>
                <w:sz w:val="22"/>
              </w:rPr>
              <w:t xml:space="preserve">演者：新潟県薬剤師会　</w:t>
            </w:r>
            <w:r w:rsidR="00F448FF">
              <w:rPr>
                <w:rFonts w:ascii="ＭＳ 明朝" w:hAnsi="ＭＳ 明朝" w:hint="eastAsia"/>
                <w:sz w:val="22"/>
              </w:rPr>
              <w:t>大黒幸恵常務</w:t>
            </w:r>
            <w:r w:rsidR="00F448FF" w:rsidRPr="00D4534D">
              <w:rPr>
                <w:rFonts w:ascii="ＭＳ 明朝" w:hAnsi="ＭＳ 明朝" w:hint="eastAsia"/>
                <w:sz w:val="22"/>
              </w:rPr>
              <w:t>理事</w:t>
            </w:r>
          </w:p>
          <w:p w14:paraId="1412DEB5" w14:textId="3B518CFB" w:rsidR="00067FC9" w:rsidRPr="00D4534D" w:rsidRDefault="007C1B4E" w:rsidP="00067FC9">
            <w:pPr>
              <w:tabs>
                <w:tab w:val="left" w:pos="499"/>
                <w:tab w:val="left" w:pos="2552"/>
              </w:tabs>
              <w:rPr>
                <w:rFonts w:ascii="ＭＳ 明朝" w:hAnsi="ＭＳ 明朝"/>
                <w:sz w:val="22"/>
              </w:rPr>
            </w:pPr>
            <w:r>
              <w:rPr>
                <w:rFonts w:ascii="ＭＳ 明朝" w:hAnsi="ＭＳ 明朝" w:hint="eastAsia"/>
                <w:sz w:val="22"/>
              </w:rPr>
              <w:t>(2)</w:t>
            </w:r>
            <w:r w:rsidR="00067FC9">
              <w:rPr>
                <w:rFonts w:ascii="ＭＳ 明朝" w:hAnsi="ＭＳ 明朝" w:hint="eastAsia"/>
                <w:sz w:val="22"/>
              </w:rPr>
              <w:t>「適正な保険調剤のために</w:t>
            </w:r>
            <w:r w:rsidR="00067FC9" w:rsidRPr="00D4534D">
              <w:rPr>
                <w:rFonts w:ascii="ＭＳ 明朝" w:hAnsi="ＭＳ 明朝" w:hint="eastAsia"/>
                <w:sz w:val="22"/>
              </w:rPr>
              <w:t>」</w:t>
            </w:r>
            <w:r w:rsidR="000A4134">
              <w:rPr>
                <w:rFonts w:ascii="ＭＳ 明朝" w:hAnsi="ＭＳ 明朝" w:hint="eastAsia"/>
                <w:sz w:val="22"/>
              </w:rPr>
              <w:t>(仮)</w:t>
            </w:r>
            <w:r w:rsidR="00C975CE">
              <w:rPr>
                <w:rFonts w:ascii="ＭＳ 明朝" w:hAnsi="ＭＳ 明朝" w:hint="eastAsia"/>
                <w:sz w:val="22"/>
              </w:rPr>
              <w:t xml:space="preserve">　</w:t>
            </w:r>
          </w:p>
          <w:p w14:paraId="32F67A81" w14:textId="084B3221" w:rsidR="00067FC9" w:rsidRDefault="0069219E" w:rsidP="007C1B4E">
            <w:pPr>
              <w:tabs>
                <w:tab w:val="left" w:pos="2552"/>
              </w:tabs>
              <w:ind w:firstLineChars="350" w:firstLine="770"/>
              <w:rPr>
                <w:rFonts w:ascii="ＭＳ 明朝" w:hAnsi="ＭＳ 明朝"/>
                <w:sz w:val="22"/>
              </w:rPr>
            </w:pPr>
            <w:r>
              <w:rPr>
                <w:rFonts w:ascii="ＭＳ 明朝" w:hAnsi="ＭＳ 明朝" w:hint="eastAsia"/>
                <w:sz w:val="22"/>
              </w:rPr>
              <w:t>演者</w:t>
            </w:r>
            <w:r w:rsidR="00067FC9" w:rsidRPr="00D4534D">
              <w:rPr>
                <w:rFonts w:ascii="ＭＳ 明朝" w:hAnsi="ＭＳ 明朝" w:hint="eastAsia"/>
                <w:sz w:val="22"/>
              </w:rPr>
              <w:t xml:space="preserve">：新潟県薬剤師会　</w:t>
            </w:r>
            <w:r w:rsidR="00067FC9">
              <w:rPr>
                <w:rFonts w:ascii="ＭＳ 明朝" w:hAnsi="ＭＳ 明朝" w:hint="eastAsia"/>
                <w:sz w:val="22"/>
              </w:rPr>
              <w:t>山口喜規常務</w:t>
            </w:r>
            <w:r w:rsidR="00067FC9" w:rsidRPr="00D4534D">
              <w:rPr>
                <w:rFonts w:ascii="ＭＳ 明朝" w:hAnsi="ＭＳ 明朝" w:hint="eastAsia"/>
                <w:sz w:val="22"/>
              </w:rPr>
              <w:t>理事</w:t>
            </w:r>
          </w:p>
          <w:p w14:paraId="448CBF2C" w14:textId="10E37030" w:rsidR="00CC5974" w:rsidRPr="00D4534D" w:rsidRDefault="007C1B4E" w:rsidP="00067FC9">
            <w:pPr>
              <w:tabs>
                <w:tab w:val="left" w:pos="499"/>
                <w:tab w:val="left" w:pos="2552"/>
              </w:tabs>
              <w:rPr>
                <w:rFonts w:ascii="ＭＳ 明朝" w:hAnsi="ＭＳ 明朝"/>
                <w:sz w:val="22"/>
              </w:rPr>
            </w:pPr>
            <w:r>
              <w:rPr>
                <w:rFonts w:ascii="ＭＳ 明朝" w:hAnsi="ＭＳ 明朝" w:hint="eastAsia"/>
                <w:sz w:val="22"/>
              </w:rPr>
              <w:t>(3)</w:t>
            </w:r>
            <w:r w:rsidR="00067FC9" w:rsidRPr="00D4534D">
              <w:rPr>
                <w:rFonts w:ascii="ＭＳ 明朝" w:hAnsi="ＭＳ 明朝" w:hint="eastAsia"/>
                <w:sz w:val="22"/>
              </w:rPr>
              <w:t>「</w:t>
            </w:r>
            <w:r w:rsidR="00067FC9">
              <w:rPr>
                <w:rFonts w:ascii="ＭＳ 明朝" w:hAnsi="ＭＳ 明朝" w:hint="eastAsia"/>
                <w:sz w:val="22"/>
              </w:rPr>
              <w:t>令和４年度調剤報酬改定と今後の薬剤師の果たすべき役割</w:t>
            </w:r>
            <w:r w:rsidR="00067FC9" w:rsidRPr="00D4534D">
              <w:rPr>
                <w:rFonts w:ascii="ＭＳ 明朝" w:hAnsi="ＭＳ 明朝" w:hint="eastAsia"/>
                <w:sz w:val="22"/>
              </w:rPr>
              <w:t>」</w:t>
            </w:r>
            <w:r w:rsidR="0069219E">
              <w:rPr>
                <w:rFonts w:ascii="ＭＳ 明朝" w:hAnsi="ＭＳ 明朝" w:hint="eastAsia"/>
                <w:sz w:val="22"/>
              </w:rPr>
              <w:t>(仮)</w:t>
            </w:r>
          </w:p>
          <w:p w14:paraId="29806306" w14:textId="6F1F71EF" w:rsidR="000F4417" w:rsidRPr="00067FC9" w:rsidRDefault="00067FC9" w:rsidP="00C32973">
            <w:pPr>
              <w:tabs>
                <w:tab w:val="right" w:pos="7262"/>
              </w:tabs>
              <w:ind w:firstLineChars="350" w:firstLine="770"/>
              <w:rPr>
                <w:rFonts w:ascii="ＭＳ 明朝" w:hAnsi="ＭＳ 明朝"/>
                <w:sz w:val="22"/>
              </w:rPr>
            </w:pPr>
            <w:r>
              <w:rPr>
                <w:rFonts w:ascii="ＭＳ 明朝" w:hAnsi="ＭＳ 明朝" w:hint="eastAsia"/>
                <w:sz w:val="22"/>
              </w:rPr>
              <w:t>講師：厚生労働省 保険局 医療課 紀平哲也</w:t>
            </w:r>
            <w:r w:rsidR="00C32973">
              <w:rPr>
                <w:rFonts w:ascii="ＭＳ 明朝" w:hAnsi="ＭＳ 明朝" w:hint="eastAsia"/>
                <w:sz w:val="22"/>
              </w:rPr>
              <w:t xml:space="preserve"> 薬剤管理官</w:t>
            </w:r>
          </w:p>
        </w:tc>
      </w:tr>
      <w:tr w:rsidR="000F4417" w:rsidRPr="004305C5" w14:paraId="7ECD4EF4" w14:textId="77777777" w:rsidTr="00422028">
        <w:trPr>
          <w:trHeight w:val="426"/>
        </w:trPr>
        <w:tc>
          <w:tcPr>
            <w:tcW w:w="1560" w:type="dxa"/>
            <w:shd w:val="clear" w:color="auto" w:fill="auto"/>
          </w:tcPr>
          <w:p w14:paraId="333DA5D6" w14:textId="1E3A0F07" w:rsidR="000F4417" w:rsidRPr="004305C5" w:rsidRDefault="00980802" w:rsidP="005512FC">
            <w:pPr>
              <w:tabs>
                <w:tab w:val="left" w:pos="2700"/>
              </w:tabs>
              <w:ind w:rightChars="16" w:right="34"/>
              <w:jc w:val="left"/>
              <w:rPr>
                <w:rFonts w:ascii="ＭＳ 明朝" w:hAnsi="ＭＳ 明朝" w:cs="MS-Mincho"/>
                <w:kern w:val="0"/>
                <w:sz w:val="22"/>
              </w:rPr>
            </w:pPr>
            <w:r>
              <w:rPr>
                <w:rFonts w:ascii="ＭＳ 明朝" w:hAnsi="ＭＳ 明朝" w:cs="MS-Mincho" w:hint="eastAsia"/>
                <w:kern w:val="0"/>
                <w:sz w:val="22"/>
              </w:rPr>
              <w:t>６</w:t>
            </w:r>
            <w:r w:rsidR="005512FC">
              <w:rPr>
                <w:rFonts w:ascii="ＭＳ 明朝" w:hAnsi="ＭＳ 明朝" w:cs="MS-Mincho" w:hint="eastAsia"/>
                <w:kern w:val="0"/>
                <w:sz w:val="22"/>
              </w:rPr>
              <w:t>.</w:t>
            </w:r>
            <w:r w:rsidR="000F4417" w:rsidRPr="004305C5">
              <w:rPr>
                <w:rFonts w:ascii="ＭＳ 明朝" w:hAnsi="ＭＳ 明朝" w:cs="MS-Mincho" w:hint="eastAsia"/>
                <w:kern w:val="0"/>
                <w:sz w:val="22"/>
              </w:rPr>
              <w:t>参</w:t>
            </w:r>
            <w:r w:rsidR="005512FC">
              <w:rPr>
                <w:rFonts w:ascii="ＭＳ 明朝" w:hAnsi="ＭＳ 明朝" w:cs="MS-Mincho" w:hint="eastAsia"/>
                <w:kern w:val="0"/>
                <w:sz w:val="22"/>
              </w:rPr>
              <w:t xml:space="preserve"> </w:t>
            </w:r>
            <w:r w:rsidR="000F4417" w:rsidRPr="004305C5">
              <w:rPr>
                <w:rFonts w:ascii="ＭＳ 明朝" w:hAnsi="ＭＳ 明朝" w:cs="MS-Mincho" w:hint="eastAsia"/>
                <w:kern w:val="0"/>
                <w:sz w:val="22"/>
              </w:rPr>
              <w:t>加</w:t>
            </w:r>
            <w:r w:rsidR="005512FC">
              <w:rPr>
                <w:rFonts w:ascii="ＭＳ 明朝" w:hAnsi="ＭＳ 明朝" w:cs="MS-Mincho" w:hint="eastAsia"/>
                <w:kern w:val="0"/>
                <w:sz w:val="22"/>
              </w:rPr>
              <w:t xml:space="preserve"> </w:t>
            </w:r>
            <w:r w:rsidR="000F4417" w:rsidRPr="004305C5">
              <w:rPr>
                <w:rFonts w:ascii="ＭＳ 明朝" w:hAnsi="ＭＳ 明朝" w:cs="MS-Mincho" w:hint="eastAsia"/>
                <w:kern w:val="0"/>
                <w:sz w:val="22"/>
              </w:rPr>
              <w:t>費</w:t>
            </w:r>
          </w:p>
        </w:tc>
        <w:tc>
          <w:tcPr>
            <w:tcW w:w="8424" w:type="dxa"/>
            <w:gridSpan w:val="2"/>
            <w:shd w:val="clear" w:color="auto" w:fill="auto"/>
          </w:tcPr>
          <w:p w14:paraId="5F0FDE3A" w14:textId="5351F7B7" w:rsidR="000F4417" w:rsidRPr="004305C5" w:rsidRDefault="000F4417" w:rsidP="009D0EAA">
            <w:pPr>
              <w:tabs>
                <w:tab w:val="left" w:pos="1134"/>
                <w:tab w:val="left" w:pos="4820"/>
              </w:tabs>
              <w:rPr>
                <w:rFonts w:ascii="ＭＳ 明朝" w:hAnsi="ＭＳ 明朝"/>
                <w:sz w:val="22"/>
              </w:rPr>
            </w:pPr>
            <w:r w:rsidRPr="004305C5">
              <w:rPr>
                <w:rFonts w:ascii="ＭＳ 明朝" w:hAnsi="ＭＳ 明朝"/>
                <w:sz w:val="22"/>
              </w:rPr>
              <w:t>会員</w:t>
            </w:r>
            <w:r w:rsidRPr="004305C5">
              <w:rPr>
                <w:rFonts w:ascii="ＭＳ 明朝" w:hAnsi="ＭＳ 明朝" w:hint="eastAsia"/>
                <w:sz w:val="22"/>
              </w:rPr>
              <w:t xml:space="preserve">　</w:t>
            </w:r>
            <w:r w:rsidRPr="004305C5">
              <w:rPr>
                <w:rFonts w:ascii="ＭＳ 明朝" w:hAnsi="ＭＳ 明朝"/>
                <w:sz w:val="22"/>
              </w:rPr>
              <w:t>無料、会員</w:t>
            </w:r>
            <w:r w:rsidRPr="004305C5">
              <w:rPr>
                <w:rFonts w:ascii="ＭＳ 明朝" w:hAnsi="ＭＳ 明朝" w:hint="eastAsia"/>
                <w:sz w:val="22"/>
              </w:rPr>
              <w:t>以外　3</w:t>
            </w:r>
            <w:r w:rsidRPr="004305C5">
              <w:rPr>
                <w:rFonts w:ascii="ＭＳ 明朝" w:hAnsi="ＭＳ 明朝"/>
                <w:sz w:val="22"/>
              </w:rPr>
              <w:t>,000円</w:t>
            </w:r>
            <w:r w:rsidR="005D7068">
              <w:rPr>
                <w:rFonts w:ascii="ＭＳ 明朝" w:hAnsi="ＭＳ 明朝" w:hint="eastAsia"/>
                <w:sz w:val="22"/>
              </w:rPr>
              <w:t>（コンビニでの事前払い）</w:t>
            </w:r>
          </w:p>
        </w:tc>
      </w:tr>
      <w:tr w:rsidR="000F4417" w:rsidRPr="004305C5" w14:paraId="04FCB956" w14:textId="77777777" w:rsidTr="0026780D">
        <w:trPr>
          <w:trHeight w:val="366"/>
        </w:trPr>
        <w:tc>
          <w:tcPr>
            <w:tcW w:w="1560" w:type="dxa"/>
            <w:shd w:val="clear" w:color="auto" w:fill="auto"/>
          </w:tcPr>
          <w:p w14:paraId="255AD875" w14:textId="24939C40" w:rsidR="000F4417" w:rsidRPr="004305C5" w:rsidRDefault="00980802" w:rsidP="005512FC">
            <w:pPr>
              <w:tabs>
                <w:tab w:val="left" w:pos="2700"/>
              </w:tabs>
              <w:ind w:rightChars="16" w:right="34"/>
              <w:jc w:val="left"/>
              <w:rPr>
                <w:rFonts w:ascii="ＭＳ 明朝" w:hAnsi="ＭＳ 明朝" w:cs="MS-Mincho"/>
                <w:kern w:val="0"/>
                <w:sz w:val="22"/>
              </w:rPr>
            </w:pPr>
            <w:r>
              <w:rPr>
                <w:rFonts w:ascii="ＭＳ 明朝" w:hAnsi="ＭＳ 明朝" w:cs="MS-Mincho" w:hint="eastAsia"/>
                <w:kern w:val="0"/>
                <w:sz w:val="22"/>
              </w:rPr>
              <w:t>７</w:t>
            </w:r>
            <w:r w:rsidR="005512FC">
              <w:rPr>
                <w:rFonts w:ascii="ＭＳ 明朝" w:hAnsi="ＭＳ 明朝" w:cs="MS-Mincho" w:hint="eastAsia"/>
                <w:kern w:val="0"/>
                <w:sz w:val="22"/>
              </w:rPr>
              <w:t>.</w:t>
            </w:r>
            <w:r w:rsidR="000F4417">
              <w:rPr>
                <w:rFonts w:ascii="ＭＳ 明朝" w:hAnsi="ＭＳ 明朝" w:cs="MS-Mincho" w:hint="eastAsia"/>
                <w:kern w:val="0"/>
                <w:sz w:val="22"/>
              </w:rPr>
              <w:t>定</w:t>
            </w:r>
            <w:r w:rsidR="005512FC">
              <w:rPr>
                <w:rFonts w:ascii="ＭＳ 明朝" w:hAnsi="ＭＳ 明朝" w:cs="MS-Mincho" w:hint="eastAsia"/>
                <w:kern w:val="0"/>
                <w:sz w:val="22"/>
              </w:rPr>
              <w:t xml:space="preserve">　　</w:t>
            </w:r>
            <w:r w:rsidR="000F4417">
              <w:rPr>
                <w:rFonts w:ascii="ＭＳ 明朝" w:hAnsi="ＭＳ 明朝" w:cs="MS-Mincho" w:hint="eastAsia"/>
                <w:kern w:val="0"/>
                <w:sz w:val="22"/>
              </w:rPr>
              <w:t>員</w:t>
            </w:r>
          </w:p>
        </w:tc>
        <w:tc>
          <w:tcPr>
            <w:tcW w:w="8424" w:type="dxa"/>
            <w:gridSpan w:val="2"/>
            <w:shd w:val="clear" w:color="auto" w:fill="auto"/>
          </w:tcPr>
          <w:p w14:paraId="292ED70C" w14:textId="277E2518" w:rsidR="000F4417" w:rsidRPr="004305C5" w:rsidRDefault="000F4417" w:rsidP="00C9053F">
            <w:pPr>
              <w:tabs>
                <w:tab w:val="left" w:pos="1134"/>
                <w:tab w:val="left" w:pos="4820"/>
              </w:tabs>
              <w:rPr>
                <w:rFonts w:ascii="ＭＳ 明朝" w:hAnsi="ＭＳ 明朝"/>
                <w:sz w:val="22"/>
              </w:rPr>
            </w:pPr>
            <w:r>
              <w:rPr>
                <w:rFonts w:ascii="ＭＳ 明朝" w:hAnsi="ＭＳ 明朝" w:hint="eastAsia"/>
                <w:sz w:val="22"/>
              </w:rPr>
              <w:t xml:space="preserve">集合研修　</w:t>
            </w:r>
            <w:r w:rsidR="00067FC9">
              <w:rPr>
                <w:rFonts w:ascii="ＭＳ 明朝" w:hAnsi="ＭＳ 明朝" w:hint="eastAsia"/>
                <w:sz w:val="22"/>
              </w:rPr>
              <w:t>70</w:t>
            </w:r>
            <w:r>
              <w:rPr>
                <w:rFonts w:ascii="ＭＳ 明朝" w:hAnsi="ＭＳ 明朝" w:hint="eastAsia"/>
                <w:sz w:val="22"/>
              </w:rPr>
              <w:t>名、</w:t>
            </w:r>
            <w:r>
              <w:rPr>
                <w:rFonts w:ascii="ＭＳ 明朝" w:hAnsi="ＭＳ 明朝"/>
                <w:sz w:val="22"/>
              </w:rPr>
              <w:t>Web</w:t>
            </w:r>
            <w:r>
              <w:rPr>
                <w:rFonts w:ascii="ＭＳ 明朝" w:hAnsi="ＭＳ 明朝" w:hint="eastAsia"/>
                <w:sz w:val="22"/>
              </w:rPr>
              <w:t>研修　490名（先着順</w:t>
            </w:r>
            <w:r w:rsidR="004228D2">
              <w:rPr>
                <w:rFonts w:ascii="ＭＳ 明朝" w:hAnsi="ＭＳ 明朝" w:hint="eastAsia"/>
                <w:sz w:val="22"/>
              </w:rPr>
              <w:t>／定員に達し次第受付</w:t>
            </w:r>
            <w:r w:rsidR="00BE1179">
              <w:rPr>
                <w:rFonts w:ascii="ＭＳ 明朝" w:hAnsi="ＭＳ 明朝" w:hint="eastAsia"/>
                <w:sz w:val="22"/>
              </w:rPr>
              <w:t>終了</w:t>
            </w:r>
            <w:r>
              <w:rPr>
                <w:rFonts w:ascii="ＭＳ 明朝" w:hAnsi="ＭＳ 明朝" w:hint="eastAsia"/>
                <w:sz w:val="22"/>
              </w:rPr>
              <w:t>）</w:t>
            </w:r>
          </w:p>
        </w:tc>
      </w:tr>
      <w:tr w:rsidR="007C57F3" w:rsidRPr="004305C5" w14:paraId="2CC8F44F" w14:textId="77777777" w:rsidTr="00697DA4">
        <w:trPr>
          <w:gridAfter w:val="1"/>
          <w:wAfter w:w="59" w:type="dxa"/>
          <w:trHeight w:val="1444"/>
        </w:trPr>
        <w:tc>
          <w:tcPr>
            <w:tcW w:w="1560" w:type="dxa"/>
            <w:shd w:val="clear" w:color="auto" w:fill="auto"/>
          </w:tcPr>
          <w:p w14:paraId="6E5EC0C7" w14:textId="47B50420" w:rsidR="007C57F3" w:rsidRPr="004305C5" w:rsidRDefault="00980802" w:rsidP="005512FC">
            <w:pPr>
              <w:tabs>
                <w:tab w:val="left" w:pos="2700"/>
              </w:tabs>
              <w:ind w:rightChars="16" w:right="34"/>
              <w:jc w:val="left"/>
              <w:rPr>
                <w:rFonts w:ascii="ＭＳ 明朝" w:hAnsi="ＭＳ 明朝" w:cs="MS-Mincho"/>
                <w:kern w:val="0"/>
                <w:sz w:val="22"/>
              </w:rPr>
            </w:pPr>
            <w:r>
              <w:rPr>
                <w:rFonts w:ascii="ＭＳ 明朝" w:hAnsi="ＭＳ 明朝" w:cs="MS-Mincho" w:hint="eastAsia"/>
                <w:kern w:val="0"/>
                <w:sz w:val="22"/>
              </w:rPr>
              <w:t>８</w:t>
            </w:r>
            <w:r w:rsidR="005512FC">
              <w:rPr>
                <w:rFonts w:ascii="ＭＳ 明朝" w:hAnsi="ＭＳ 明朝" w:cs="MS-Mincho" w:hint="eastAsia"/>
                <w:kern w:val="0"/>
                <w:sz w:val="22"/>
              </w:rPr>
              <w:t>.</w:t>
            </w:r>
            <w:r w:rsidR="007C57F3">
              <w:rPr>
                <w:rFonts w:ascii="ＭＳ 明朝" w:hAnsi="ＭＳ 明朝" w:cs="MS-Mincho" w:hint="eastAsia"/>
                <w:kern w:val="0"/>
                <w:sz w:val="22"/>
              </w:rPr>
              <w:t>申込方法</w:t>
            </w:r>
          </w:p>
        </w:tc>
        <w:tc>
          <w:tcPr>
            <w:tcW w:w="8365" w:type="dxa"/>
            <w:shd w:val="clear" w:color="auto" w:fill="auto"/>
          </w:tcPr>
          <w:p w14:paraId="31020FCE" w14:textId="03550EDA" w:rsidR="00966987" w:rsidRDefault="00AB54CD" w:rsidP="007C57F3">
            <w:pPr>
              <w:tabs>
                <w:tab w:val="left" w:pos="1134"/>
                <w:tab w:val="left" w:pos="4820"/>
              </w:tabs>
              <w:jc w:val="left"/>
              <w:rPr>
                <w:rFonts w:ascii="ＭＳ 明朝" w:hAnsi="ＭＳ 明朝"/>
                <w:sz w:val="22"/>
              </w:rPr>
            </w:pPr>
            <w:r>
              <w:rPr>
                <w:rFonts w:ascii="ＭＳ 明朝" w:hAnsi="ＭＳ 明朝" w:cs="MS-Mincho" w:hint="eastAsia"/>
                <w:noProof/>
                <w:sz w:val="22"/>
              </w:rPr>
              <w:drawing>
                <wp:anchor distT="0" distB="0" distL="114300" distR="114300" simplePos="0" relativeHeight="251658240" behindDoc="1" locked="0" layoutInCell="1" allowOverlap="1" wp14:anchorId="12BDAB9D" wp14:editId="05D82C27">
                  <wp:simplePos x="0" y="0"/>
                  <wp:positionH relativeFrom="column">
                    <wp:posOffset>4324350</wp:posOffset>
                  </wp:positionH>
                  <wp:positionV relativeFrom="paragraph">
                    <wp:posOffset>31115</wp:posOffset>
                  </wp:positionV>
                  <wp:extent cx="857250" cy="857250"/>
                  <wp:effectExtent l="0" t="0" r="0" b="0"/>
                  <wp:wrapTight wrapText="bothSides">
                    <wp:wrapPolygon edited="0">
                      <wp:start x="0" y="0"/>
                      <wp:lineTo x="0" y="21120"/>
                      <wp:lineTo x="21120" y="21120"/>
                      <wp:lineTo x="2112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6230441ca61ba93c37ba2d329abe902576b6a7f.png"/>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7C57F3" w:rsidRPr="00571204">
              <w:rPr>
                <w:rFonts w:ascii="ＭＳ 明朝" w:hAnsi="ＭＳ 明朝" w:hint="eastAsia"/>
                <w:sz w:val="22"/>
              </w:rPr>
              <w:t>googleフォーム（</w:t>
            </w:r>
            <w:r w:rsidR="00B91CD0" w:rsidRPr="00B91CD0">
              <w:rPr>
                <w:rFonts w:ascii="ＭＳ 明朝" w:hAnsi="ＭＳ 明朝"/>
              </w:rPr>
              <w:t>https://forms.gle/xK1JyNyNA8Y5Ka6c8</w:t>
            </w:r>
            <w:r w:rsidR="009D0EAA">
              <w:rPr>
                <w:rFonts w:ascii="ＭＳ 明朝" w:hAnsi="ＭＳ 明朝" w:hint="eastAsia"/>
                <w:sz w:val="22"/>
              </w:rPr>
              <w:t>）にて</w:t>
            </w:r>
          </w:p>
          <w:p w14:paraId="7FD30646" w14:textId="77777777" w:rsidR="007C57F3" w:rsidRDefault="007C57F3" w:rsidP="007C57F3">
            <w:pPr>
              <w:tabs>
                <w:tab w:val="left" w:pos="1134"/>
                <w:tab w:val="left" w:pos="4820"/>
              </w:tabs>
              <w:jc w:val="left"/>
              <w:rPr>
                <w:rFonts w:ascii="ＭＳ 明朝" w:hAnsi="ＭＳ 明朝"/>
                <w:sz w:val="22"/>
              </w:rPr>
            </w:pPr>
            <w:r w:rsidRPr="00571204">
              <w:rPr>
                <w:rFonts w:ascii="ＭＳ 明朝" w:hAnsi="ＭＳ 明朝" w:hint="eastAsia"/>
                <w:sz w:val="22"/>
              </w:rPr>
              <w:t>６月</w:t>
            </w:r>
            <w:r>
              <w:rPr>
                <w:rFonts w:ascii="ＭＳ 明朝" w:hAnsi="ＭＳ 明朝" w:hint="eastAsia"/>
                <w:sz w:val="22"/>
              </w:rPr>
              <w:t>１３日（月</w:t>
            </w:r>
            <w:r w:rsidRPr="00571204">
              <w:rPr>
                <w:rFonts w:ascii="ＭＳ 明朝" w:hAnsi="ＭＳ 明朝" w:hint="eastAsia"/>
                <w:sz w:val="22"/>
              </w:rPr>
              <w:t>）までにお申し込みください。</w:t>
            </w:r>
          </w:p>
          <w:p w14:paraId="44167666" w14:textId="0DBCB813" w:rsidR="00DC5A08" w:rsidRPr="004305C5" w:rsidRDefault="00DC5A08" w:rsidP="007C57F3">
            <w:pPr>
              <w:tabs>
                <w:tab w:val="left" w:pos="1134"/>
                <w:tab w:val="left" w:pos="4820"/>
              </w:tabs>
              <w:jc w:val="left"/>
              <w:rPr>
                <w:rFonts w:ascii="ＭＳ 明朝" w:hAnsi="ＭＳ 明朝"/>
                <w:sz w:val="22"/>
              </w:rPr>
            </w:pPr>
            <w:r>
              <w:rPr>
                <w:rFonts w:ascii="ＭＳ 明朝" w:hAnsi="ＭＳ 明朝" w:hint="eastAsia"/>
                <w:sz w:val="22"/>
              </w:rPr>
              <w:t>※</w:t>
            </w:r>
            <w:r w:rsidR="00CC5974">
              <w:rPr>
                <w:rFonts w:ascii="ＭＳ 明朝" w:hAnsi="ＭＳ 明朝" w:hint="eastAsia"/>
                <w:sz w:val="22"/>
              </w:rPr>
              <w:t xml:space="preserve"> </w:t>
            </w:r>
            <w:r>
              <w:rPr>
                <w:rFonts w:ascii="ＭＳ 明朝" w:hAnsi="ＭＳ 明朝" w:hint="eastAsia"/>
                <w:sz w:val="22"/>
              </w:rPr>
              <w:t>Webフォームでの申込みが難しい場合は、県薬事務局までお問い合わせください。</w:t>
            </w:r>
          </w:p>
        </w:tc>
      </w:tr>
      <w:tr w:rsidR="00C9053F" w:rsidRPr="004305C5" w14:paraId="5ADBE36B" w14:textId="77777777" w:rsidTr="005512FC">
        <w:trPr>
          <w:gridAfter w:val="1"/>
          <w:wAfter w:w="59" w:type="dxa"/>
          <w:trHeight w:val="849"/>
        </w:trPr>
        <w:tc>
          <w:tcPr>
            <w:tcW w:w="1560" w:type="dxa"/>
            <w:shd w:val="clear" w:color="auto" w:fill="auto"/>
          </w:tcPr>
          <w:p w14:paraId="52A46DDA" w14:textId="2A6E2D8A" w:rsidR="00C9053F" w:rsidRDefault="00980802" w:rsidP="00980802">
            <w:pPr>
              <w:tabs>
                <w:tab w:val="left" w:pos="2700"/>
              </w:tabs>
              <w:ind w:rightChars="16" w:right="34"/>
              <w:jc w:val="left"/>
              <w:rPr>
                <w:rFonts w:ascii="ＭＳ 明朝" w:hAnsi="ＭＳ 明朝" w:cs="MS-Mincho"/>
                <w:kern w:val="0"/>
                <w:sz w:val="22"/>
              </w:rPr>
            </w:pPr>
            <w:r>
              <w:rPr>
                <w:rFonts w:ascii="ＭＳ 明朝" w:hAnsi="ＭＳ 明朝" w:cs="MS-Mincho" w:hint="eastAsia"/>
                <w:kern w:val="0"/>
                <w:sz w:val="22"/>
              </w:rPr>
              <w:t>９.そ の 他</w:t>
            </w:r>
          </w:p>
        </w:tc>
        <w:tc>
          <w:tcPr>
            <w:tcW w:w="8365" w:type="dxa"/>
            <w:shd w:val="clear" w:color="auto" w:fill="auto"/>
          </w:tcPr>
          <w:p w14:paraId="21E397AC" w14:textId="63B073BD" w:rsidR="00C9053F" w:rsidRDefault="00C9053F" w:rsidP="00C9053F">
            <w:pPr>
              <w:widowControl/>
              <w:ind w:left="220" w:hangingChars="100" w:hanging="220"/>
              <w:jc w:val="left"/>
              <w:rPr>
                <w:rFonts w:ascii="ＭＳ 明朝" w:hAnsi="ＭＳ 明朝" w:cs="MS-Mincho"/>
                <w:sz w:val="22"/>
              </w:rPr>
            </w:pPr>
            <w:r>
              <w:rPr>
                <w:rFonts w:ascii="ＭＳ 明朝" w:hAnsi="ＭＳ 明朝" w:cs="MS-Mincho" w:hint="eastAsia"/>
                <w:sz w:val="22"/>
              </w:rPr>
              <w:t>・日本薬剤師研修センタ</w:t>
            </w:r>
            <w:r w:rsidRPr="007D52F1">
              <w:rPr>
                <w:rFonts w:ascii="ＭＳ 明朝" w:hAnsi="ＭＳ 明朝" w:cs="MS-Mincho" w:hint="eastAsia"/>
                <w:sz w:val="22"/>
              </w:rPr>
              <w:t>ーの研修認定薬剤師制度「集合研修」</w:t>
            </w:r>
            <w:r>
              <w:rPr>
                <w:rFonts w:ascii="ＭＳ 明朝" w:hAnsi="ＭＳ 明朝" w:cs="MS-Mincho" w:hint="eastAsia"/>
                <w:sz w:val="22"/>
              </w:rPr>
              <w:t>又は「ウェブ利用研修（集合研修即時配信）」</w:t>
            </w:r>
            <w:r w:rsidRPr="007D52F1">
              <w:rPr>
                <w:rFonts w:ascii="ＭＳ 明朝" w:hAnsi="ＭＳ 明朝" w:cs="MS-Mincho" w:hint="eastAsia"/>
                <w:sz w:val="22"/>
              </w:rPr>
              <w:t>の２単位が付与される予定です</w:t>
            </w:r>
            <w:r>
              <w:rPr>
                <w:rFonts w:ascii="ＭＳ 明朝" w:hAnsi="ＭＳ 明朝" w:cs="MS-Mincho" w:hint="eastAsia"/>
                <w:sz w:val="22"/>
              </w:rPr>
              <w:t>。</w:t>
            </w:r>
          </w:p>
          <w:p w14:paraId="7CD7AA4C" w14:textId="0C9F6B2C" w:rsidR="00C9053F" w:rsidRPr="00980802" w:rsidRDefault="00C9053F" w:rsidP="00980802">
            <w:pPr>
              <w:widowControl/>
              <w:ind w:left="220" w:hangingChars="100" w:hanging="220"/>
              <w:jc w:val="left"/>
              <w:rPr>
                <w:rFonts w:ascii="ＭＳ 明朝" w:hAnsi="ＭＳ 明朝" w:cs="MS-Mincho"/>
                <w:sz w:val="22"/>
                <w:u w:val="single"/>
              </w:rPr>
            </w:pPr>
            <w:r>
              <w:rPr>
                <w:rFonts w:ascii="ＭＳ 明朝" w:hAnsi="ＭＳ 明朝" w:cs="MS-Mincho" w:hint="eastAsia"/>
                <w:sz w:val="22"/>
              </w:rPr>
              <w:t xml:space="preserve">　</w:t>
            </w:r>
            <w:r w:rsidRPr="00980802">
              <w:rPr>
                <w:rFonts w:ascii="ＭＳ 明朝" w:hAnsi="ＭＳ 明朝" w:cs="MS-Mincho" w:hint="eastAsia"/>
                <w:sz w:val="22"/>
              </w:rPr>
              <w:t>集合研修</w:t>
            </w:r>
            <w:r w:rsidR="00980802">
              <w:rPr>
                <w:rFonts w:ascii="ＭＳ 明朝" w:hAnsi="ＭＳ 明朝" w:cs="MS-Mincho" w:hint="eastAsia"/>
                <w:sz w:val="22"/>
              </w:rPr>
              <w:t>をご受講で単位付与を希望される場合は、</w:t>
            </w:r>
            <w:r w:rsidR="00980802" w:rsidRPr="009B27DB">
              <w:rPr>
                <w:rFonts w:ascii="ＭＳ 明朝" w:hAnsi="ＭＳ 明朝" w:cs="MS-Mincho" w:hint="eastAsia"/>
                <w:sz w:val="22"/>
                <w:u w:val="single"/>
              </w:rPr>
              <w:t>自身のPECSのQ</w:t>
            </w:r>
            <w:r w:rsidRPr="004917C6">
              <w:rPr>
                <w:rFonts w:ascii="ＭＳ 明朝" w:hAnsi="ＭＳ 明朝" w:cs="MS-Mincho" w:hint="eastAsia"/>
                <w:sz w:val="22"/>
                <w:u w:val="single"/>
              </w:rPr>
              <w:t>Rコードをご持参ください。</w:t>
            </w:r>
            <w:r w:rsidRPr="00DC4907">
              <w:rPr>
                <w:rFonts w:ascii="ＭＳ 明朝" w:hAnsi="ＭＳ 明朝" w:cs="MS-Mincho" w:hint="eastAsia"/>
                <w:sz w:val="22"/>
              </w:rPr>
              <w:t>また、単位の交付にあたっては本人確認をさせていただきます。</w:t>
            </w:r>
          </w:p>
          <w:p w14:paraId="3CF1539C" w14:textId="77777777" w:rsidR="00C9053F" w:rsidRDefault="00C9053F" w:rsidP="00C9053F">
            <w:pPr>
              <w:tabs>
                <w:tab w:val="left" w:pos="1134"/>
                <w:tab w:val="left" w:pos="4820"/>
              </w:tabs>
              <w:ind w:left="220" w:hangingChars="100" w:hanging="220"/>
              <w:jc w:val="left"/>
              <w:rPr>
                <w:rFonts w:ascii="ＭＳ 明朝" w:hAnsi="ＭＳ 明朝"/>
                <w:sz w:val="22"/>
              </w:rPr>
            </w:pPr>
            <w:r>
              <w:rPr>
                <w:rFonts w:ascii="ＭＳ 明朝" w:hAnsi="ＭＳ 明朝" w:cs="MS-Mincho" w:hint="eastAsia"/>
                <w:noProof/>
                <w:sz w:val="22"/>
              </w:rPr>
              <w:t>・</w:t>
            </w:r>
            <w:r>
              <w:rPr>
                <w:rFonts w:ascii="ＭＳ 明朝" w:hAnsi="ＭＳ 明朝" w:hint="eastAsia"/>
                <w:sz w:val="22"/>
              </w:rPr>
              <w:t>単位取得を希望される方の氏名及び薬剤師名簿登録番号を日本薬剤師研修センターへ報告いたしますのでご了承ください。</w:t>
            </w:r>
          </w:p>
          <w:p w14:paraId="5E9E6C98" w14:textId="77777777" w:rsidR="00980802" w:rsidRPr="00D0629D" w:rsidRDefault="00980802" w:rsidP="00980802">
            <w:pPr>
              <w:widowControl/>
              <w:ind w:left="220" w:hangingChars="100" w:hanging="220"/>
              <w:jc w:val="left"/>
              <w:rPr>
                <w:rFonts w:ascii="ＭＳ 明朝" w:hAnsi="ＭＳ 明朝"/>
                <w:sz w:val="22"/>
              </w:rPr>
            </w:pPr>
            <w:r>
              <w:rPr>
                <w:rFonts w:ascii="ＭＳ 明朝" w:hAnsi="ＭＳ 明朝" w:cs="MS-Mincho" w:hint="eastAsia"/>
                <w:kern w:val="0"/>
                <w:sz w:val="22"/>
              </w:rPr>
              <w:t>・</w:t>
            </w:r>
            <w:r w:rsidRPr="00D0629D">
              <w:rPr>
                <w:rFonts w:ascii="ＭＳ 明朝" w:hAnsi="ＭＳ 明朝" w:cs="MS-Mincho" w:hint="eastAsia"/>
                <w:kern w:val="0"/>
                <w:sz w:val="22"/>
              </w:rPr>
              <w:t>薬剤師に求められるプロフェッショナルスタンダード（</w:t>
            </w:r>
            <w:r w:rsidRPr="00D0629D">
              <w:rPr>
                <w:rFonts w:ascii="ＭＳ 明朝" w:hAnsi="ＭＳ 明朝" w:cs="MS-Mincho"/>
                <w:kern w:val="0"/>
                <w:sz w:val="22"/>
              </w:rPr>
              <w:t>PS</w:t>
            </w:r>
            <w:r w:rsidRPr="00D0629D">
              <w:rPr>
                <w:rFonts w:ascii="ＭＳ 明朝" w:hAnsi="ＭＳ 明朝" w:cs="MS-Mincho" w:hint="eastAsia"/>
                <w:kern w:val="0"/>
                <w:sz w:val="22"/>
              </w:rPr>
              <w:t>）では主に</w:t>
            </w:r>
            <w:r w:rsidRPr="00D64F74">
              <w:rPr>
                <w:rFonts w:ascii="ＭＳ 明朝" w:hAnsi="ＭＳ 明朝" w:hint="eastAsia"/>
                <w:szCs w:val="21"/>
              </w:rPr>
              <w:t>「５．法律制度の遵守」</w:t>
            </w:r>
            <w:r w:rsidRPr="00D0629D">
              <w:rPr>
                <w:rFonts w:ascii="ＭＳ 明朝" w:hAnsi="ＭＳ 明朝" w:cs="MS-Mincho" w:hint="eastAsia"/>
                <w:kern w:val="0"/>
                <w:sz w:val="22"/>
              </w:rPr>
              <w:t>に該当します。</w:t>
            </w:r>
          </w:p>
          <w:p w14:paraId="0917386A" w14:textId="35D449F1" w:rsidR="00980802" w:rsidRPr="00697DA4" w:rsidRDefault="00980802" w:rsidP="00697DA4">
            <w:pPr>
              <w:widowControl/>
              <w:ind w:left="220" w:hangingChars="100" w:hanging="220"/>
              <w:jc w:val="left"/>
              <w:rPr>
                <w:rFonts w:ascii="ＭＳ 明朝" w:hAnsi="ＭＳ 明朝"/>
                <w:sz w:val="22"/>
              </w:rPr>
            </w:pPr>
            <w:r>
              <w:rPr>
                <w:rFonts w:ascii="ＭＳ 明朝" w:hAnsi="ＭＳ 明朝" w:cs="MS-Mincho" w:hint="eastAsia"/>
                <w:kern w:val="0"/>
                <w:sz w:val="22"/>
              </w:rPr>
              <w:t>・</w:t>
            </w:r>
            <w:r w:rsidRPr="00D0629D">
              <w:rPr>
                <w:rFonts w:ascii="ＭＳ 明朝" w:hAnsi="ＭＳ 明朝" w:cs="MS-Mincho" w:hint="eastAsia"/>
                <w:kern w:val="0"/>
                <w:sz w:val="22"/>
              </w:rPr>
              <w:t>ＪＰＡＬＳ研修会コ</w:t>
            </w:r>
            <w:r w:rsidRPr="008E3790">
              <w:rPr>
                <w:rFonts w:ascii="ＭＳ 明朝" w:hAnsi="ＭＳ 明朝" w:cs="MS-Mincho" w:hint="eastAsia"/>
                <w:kern w:val="0"/>
                <w:sz w:val="22"/>
              </w:rPr>
              <w:t>ードは「</w:t>
            </w:r>
            <w:r w:rsidRPr="00C42E1A">
              <w:rPr>
                <w:rFonts w:ascii="ＭＳ 明朝" w:hAnsi="ＭＳ 明朝" w:hint="eastAsia"/>
                <w:sz w:val="22"/>
                <w:szCs w:val="18"/>
              </w:rPr>
              <w:t>15-2022-0009-101</w:t>
            </w:r>
            <w:r w:rsidRPr="008E3790">
              <w:rPr>
                <w:rFonts w:ascii="ＭＳ 明朝" w:hAnsi="ＭＳ 明朝" w:cs="MS-Mincho" w:hint="eastAsia"/>
                <w:kern w:val="0"/>
                <w:sz w:val="22"/>
              </w:rPr>
              <w:t>」です。</w:t>
            </w:r>
          </w:p>
        </w:tc>
      </w:tr>
    </w:tbl>
    <w:p w14:paraId="09F40F48" w14:textId="08F7439F" w:rsidR="00C42B6E" w:rsidRPr="00C9053F" w:rsidRDefault="00C42B6E" w:rsidP="00D265B3">
      <w:pPr>
        <w:ind w:right="200"/>
        <w:jc w:val="left"/>
      </w:pPr>
    </w:p>
    <w:sectPr w:rsidR="00C42B6E" w:rsidRPr="00C9053F" w:rsidSect="00595957">
      <w:pgSz w:w="11906" w:h="16838" w:code="9"/>
      <w:pgMar w:top="1135" w:right="1077" w:bottom="426" w:left="107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A1EA" w14:textId="77777777" w:rsidR="00571204" w:rsidRDefault="00571204" w:rsidP="00571204">
      <w:r>
        <w:separator/>
      </w:r>
    </w:p>
  </w:endnote>
  <w:endnote w:type="continuationSeparator" w:id="0">
    <w:p w14:paraId="107CEC47" w14:textId="77777777" w:rsidR="00571204" w:rsidRDefault="00571204" w:rsidP="0057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32B0" w14:textId="77777777" w:rsidR="00571204" w:rsidRDefault="00571204" w:rsidP="00571204">
      <w:r>
        <w:separator/>
      </w:r>
    </w:p>
  </w:footnote>
  <w:footnote w:type="continuationSeparator" w:id="0">
    <w:p w14:paraId="6C771A9D" w14:textId="77777777" w:rsidR="00571204" w:rsidRDefault="00571204" w:rsidP="00571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17"/>
    <w:rsid w:val="00026B93"/>
    <w:rsid w:val="00045806"/>
    <w:rsid w:val="00067FC9"/>
    <w:rsid w:val="0008605A"/>
    <w:rsid w:val="000A4134"/>
    <w:rsid w:val="000A7701"/>
    <w:rsid w:val="000F4417"/>
    <w:rsid w:val="001056E8"/>
    <w:rsid w:val="00163A95"/>
    <w:rsid w:val="001B5A04"/>
    <w:rsid w:val="001C7386"/>
    <w:rsid w:val="001D6A69"/>
    <w:rsid w:val="00222F67"/>
    <w:rsid w:val="0022537F"/>
    <w:rsid w:val="00242665"/>
    <w:rsid w:val="0026780D"/>
    <w:rsid w:val="00272232"/>
    <w:rsid w:val="002C2715"/>
    <w:rsid w:val="002E3309"/>
    <w:rsid w:val="002F516D"/>
    <w:rsid w:val="00324C40"/>
    <w:rsid w:val="0038784B"/>
    <w:rsid w:val="003B68DF"/>
    <w:rsid w:val="003E2DD9"/>
    <w:rsid w:val="003F473E"/>
    <w:rsid w:val="00422028"/>
    <w:rsid w:val="004228D2"/>
    <w:rsid w:val="004525CD"/>
    <w:rsid w:val="004917C6"/>
    <w:rsid w:val="005512FC"/>
    <w:rsid w:val="00571204"/>
    <w:rsid w:val="00595957"/>
    <w:rsid w:val="005D7068"/>
    <w:rsid w:val="005E2FAA"/>
    <w:rsid w:val="00641567"/>
    <w:rsid w:val="0069219E"/>
    <w:rsid w:val="00697DA4"/>
    <w:rsid w:val="006B5B36"/>
    <w:rsid w:val="006F25D0"/>
    <w:rsid w:val="00751CD3"/>
    <w:rsid w:val="00792917"/>
    <w:rsid w:val="007B2F47"/>
    <w:rsid w:val="007C1B4E"/>
    <w:rsid w:val="007C57F3"/>
    <w:rsid w:val="007D52F1"/>
    <w:rsid w:val="00824347"/>
    <w:rsid w:val="008446AA"/>
    <w:rsid w:val="008C5E1A"/>
    <w:rsid w:val="00952318"/>
    <w:rsid w:val="00966987"/>
    <w:rsid w:val="00980802"/>
    <w:rsid w:val="009B00AA"/>
    <w:rsid w:val="009B27DB"/>
    <w:rsid w:val="009D0EAA"/>
    <w:rsid w:val="00A16FF4"/>
    <w:rsid w:val="00AA72E2"/>
    <w:rsid w:val="00AB1BDA"/>
    <w:rsid w:val="00AB54CD"/>
    <w:rsid w:val="00AB7063"/>
    <w:rsid w:val="00B4146B"/>
    <w:rsid w:val="00B91CD0"/>
    <w:rsid w:val="00B97899"/>
    <w:rsid w:val="00BE1179"/>
    <w:rsid w:val="00C32973"/>
    <w:rsid w:val="00C42B6E"/>
    <w:rsid w:val="00C42E1A"/>
    <w:rsid w:val="00C75787"/>
    <w:rsid w:val="00C9053F"/>
    <w:rsid w:val="00C975CE"/>
    <w:rsid w:val="00CA6F79"/>
    <w:rsid w:val="00CC5974"/>
    <w:rsid w:val="00D02FD9"/>
    <w:rsid w:val="00D03CB9"/>
    <w:rsid w:val="00D10AD4"/>
    <w:rsid w:val="00D2360D"/>
    <w:rsid w:val="00D265B3"/>
    <w:rsid w:val="00DB65E6"/>
    <w:rsid w:val="00DC4907"/>
    <w:rsid w:val="00DC5A08"/>
    <w:rsid w:val="00E04503"/>
    <w:rsid w:val="00E34B37"/>
    <w:rsid w:val="00E534FC"/>
    <w:rsid w:val="00EA48D7"/>
    <w:rsid w:val="00EE7FE9"/>
    <w:rsid w:val="00F448FF"/>
    <w:rsid w:val="00F56324"/>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BAAF8B2"/>
  <w15:chartTrackingRefBased/>
  <w15:docId w15:val="{DFBECD43-5A00-4976-A93C-112B8DB6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204"/>
    <w:pPr>
      <w:tabs>
        <w:tab w:val="center" w:pos="4252"/>
        <w:tab w:val="right" w:pos="8504"/>
      </w:tabs>
      <w:snapToGrid w:val="0"/>
    </w:pPr>
  </w:style>
  <w:style w:type="character" w:customStyle="1" w:styleId="a4">
    <w:name w:val="ヘッダー (文字)"/>
    <w:basedOn w:val="a0"/>
    <w:link w:val="a3"/>
    <w:uiPriority w:val="99"/>
    <w:rsid w:val="00571204"/>
    <w:rPr>
      <w:rFonts w:ascii="Century" w:eastAsia="ＭＳ 明朝" w:hAnsi="Century" w:cs="Times New Roman"/>
    </w:rPr>
  </w:style>
  <w:style w:type="paragraph" w:styleId="a5">
    <w:name w:val="footer"/>
    <w:basedOn w:val="a"/>
    <w:link w:val="a6"/>
    <w:uiPriority w:val="99"/>
    <w:unhideWhenUsed/>
    <w:rsid w:val="00571204"/>
    <w:pPr>
      <w:tabs>
        <w:tab w:val="center" w:pos="4252"/>
        <w:tab w:val="right" w:pos="8504"/>
      </w:tabs>
      <w:snapToGrid w:val="0"/>
    </w:pPr>
  </w:style>
  <w:style w:type="character" w:customStyle="1" w:styleId="a6">
    <w:name w:val="フッター (文字)"/>
    <w:basedOn w:val="a0"/>
    <w:link w:val="a5"/>
    <w:uiPriority w:val="99"/>
    <w:rsid w:val="00571204"/>
    <w:rPr>
      <w:rFonts w:ascii="Century" w:eastAsia="ＭＳ 明朝" w:hAnsi="Century" w:cs="Times New Roman"/>
    </w:rPr>
  </w:style>
  <w:style w:type="character" w:styleId="a7">
    <w:name w:val="Hyperlink"/>
    <w:basedOn w:val="a0"/>
    <w:uiPriority w:val="99"/>
    <w:unhideWhenUsed/>
    <w:rsid w:val="002E3309"/>
    <w:rPr>
      <w:color w:val="0563C1" w:themeColor="hyperlink"/>
      <w:u w:val="single"/>
    </w:rPr>
  </w:style>
  <w:style w:type="character" w:customStyle="1" w:styleId="UnresolvedMention">
    <w:name w:val="Unresolved Mention"/>
    <w:basedOn w:val="a0"/>
    <w:uiPriority w:val="99"/>
    <w:semiHidden/>
    <w:unhideWhenUsed/>
    <w:rsid w:val="002E3309"/>
    <w:rPr>
      <w:color w:val="605E5C"/>
      <w:shd w:val="clear" w:color="auto" w:fill="E1DFDD"/>
    </w:rPr>
  </w:style>
  <w:style w:type="paragraph" w:styleId="a8">
    <w:name w:val="Balloon Text"/>
    <w:basedOn w:val="a"/>
    <w:link w:val="a9"/>
    <w:uiPriority w:val="99"/>
    <w:semiHidden/>
    <w:unhideWhenUsed/>
    <w:rsid w:val="008446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6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0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dc:creator>
  <cp:keywords/>
  <dc:description/>
  <cp:lastModifiedBy>mineda</cp:lastModifiedBy>
  <cp:revision>59</cp:revision>
  <cp:lastPrinted>2022-05-18T01:40:00Z</cp:lastPrinted>
  <dcterms:created xsi:type="dcterms:W3CDTF">2022-05-09T01:42:00Z</dcterms:created>
  <dcterms:modified xsi:type="dcterms:W3CDTF">2022-05-18T01:49:00Z</dcterms:modified>
</cp:coreProperties>
</file>